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1971" w14:textId="77777777" w:rsidR="00B65362" w:rsidRDefault="00B65362" w:rsidP="00D568FD">
      <w:pPr>
        <w:rPr>
          <w:b/>
        </w:rPr>
      </w:pPr>
    </w:p>
    <w:p w14:paraId="2CDACF81" w14:textId="77777777" w:rsidR="00B65362" w:rsidRDefault="00D568FD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61575E54" w14:textId="77777777" w:rsidR="00B65362" w:rsidRDefault="00D568FD">
      <w:pPr>
        <w:jc w:val="center"/>
        <w:rPr>
          <w:b/>
        </w:rPr>
      </w:pPr>
      <w:r>
        <w:rPr>
          <w:b/>
        </w:rPr>
        <w:t>«Школа № 56»</w:t>
      </w:r>
    </w:p>
    <w:p w14:paraId="6FCAADE1" w14:textId="77777777" w:rsidR="00B65362" w:rsidRDefault="00B65362">
      <w:pPr>
        <w:jc w:val="center"/>
        <w:rPr>
          <w:b/>
        </w:rPr>
      </w:pPr>
    </w:p>
    <w:p w14:paraId="4D7D8A1F" w14:textId="77777777" w:rsidR="00B65362" w:rsidRDefault="00B65362">
      <w:pPr>
        <w:rPr>
          <w:sz w:val="24"/>
        </w:rPr>
      </w:pPr>
    </w:p>
    <w:tbl>
      <w:tblPr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3351"/>
        <w:gridCol w:w="3118"/>
        <w:gridCol w:w="3124"/>
      </w:tblGrid>
      <w:tr w:rsidR="00B65362" w14:paraId="498057A2" w14:textId="77777777">
        <w:trPr>
          <w:trHeight w:val="879"/>
        </w:trPr>
        <w:tc>
          <w:tcPr>
            <w:tcW w:w="33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8AAFD" w14:textId="77777777" w:rsidR="00B65362" w:rsidRDefault="00D568FD">
            <w:pPr>
              <w:pStyle w:val="a4"/>
              <w:spacing w:after="0" w:line="255" w:lineRule="atLeast"/>
              <w:jc w:val="center"/>
              <w:rPr>
                <w:rStyle w:val="a3"/>
                <w:color w:val="222222"/>
              </w:rPr>
            </w:pPr>
            <w:r>
              <w:rPr>
                <w:rStyle w:val="a3"/>
                <w:color w:val="222222"/>
              </w:rPr>
              <w:t>Рассмотрено</w:t>
            </w:r>
          </w:p>
          <w:p w14:paraId="0734A30D" w14:textId="77777777" w:rsidR="00B65362" w:rsidRDefault="00D568FD">
            <w:pPr>
              <w:pStyle w:val="a4"/>
              <w:spacing w:after="0" w:line="255" w:lineRule="atLeast"/>
              <w:jc w:val="center"/>
            </w:pPr>
            <w:r>
              <w:rPr>
                <w:rStyle w:val="a3"/>
                <w:color w:val="222222"/>
              </w:rPr>
              <w:t>на заседании ШМО</w:t>
            </w: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FD5DC" w14:textId="77777777" w:rsidR="00B65362" w:rsidRDefault="00D568FD">
            <w:pPr>
              <w:pStyle w:val="a4"/>
              <w:spacing w:after="0" w:line="255" w:lineRule="atLeast"/>
              <w:jc w:val="center"/>
              <w:rPr>
                <w:color w:val="222222"/>
              </w:rPr>
            </w:pPr>
            <w:r>
              <w:rPr>
                <w:rStyle w:val="a3"/>
                <w:color w:val="222222"/>
              </w:rPr>
              <w:t>Согласовано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0BE0" w14:textId="77777777" w:rsidR="00B65362" w:rsidRDefault="00D568FD">
            <w:pPr>
              <w:pStyle w:val="a4"/>
              <w:spacing w:after="0" w:line="255" w:lineRule="atLeast"/>
              <w:jc w:val="center"/>
              <w:rPr>
                <w:color w:val="222222"/>
              </w:rPr>
            </w:pPr>
            <w:r>
              <w:rPr>
                <w:rStyle w:val="a3"/>
                <w:color w:val="222222"/>
              </w:rPr>
              <w:t>УТВЕРЖДЕНА</w:t>
            </w:r>
          </w:p>
        </w:tc>
      </w:tr>
      <w:tr w:rsidR="00B65362" w14:paraId="38D95964" w14:textId="77777777">
        <w:tc>
          <w:tcPr>
            <w:tcW w:w="33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EB1B9" w14:textId="77777777" w:rsidR="00B65362" w:rsidRDefault="00D568FD">
            <w:pPr>
              <w:jc w:val="center"/>
              <w:rPr>
                <w:color w:val="222222"/>
                <w:sz w:val="24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57E4F82C" w14:textId="77777777" w:rsidR="00B65362" w:rsidRDefault="00D238C4">
            <w:pPr>
              <w:jc w:val="center"/>
              <w:rPr>
                <w:color w:val="222222"/>
                <w:sz w:val="24"/>
              </w:rPr>
            </w:pPr>
            <w:r>
              <w:rPr>
                <w:color w:val="222222"/>
              </w:rPr>
              <w:t>от «28» августа 2024</w:t>
            </w:r>
            <w:r w:rsidR="00D568FD">
              <w:rPr>
                <w:color w:val="222222"/>
              </w:rPr>
              <w:t xml:space="preserve"> года № 1</w:t>
            </w:r>
          </w:p>
        </w:tc>
        <w:tc>
          <w:tcPr>
            <w:tcW w:w="3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19464" w14:textId="77777777" w:rsidR="00B65362" w:rsidRDefault="00D568FD">
            <w:pPr>
              <w:pStyle w:val="a4"/>
              <w:spacing w:after="0" w:line="255" w:lineRule="atLeast"/>
              <w:jc w:val="center"/>
              <w:rPr>
                <w:rStyle w:val="a3"/>
                <w:b w:val="0"/>
                <w:color w:val="222222"/>
              </w:rPr>
            </w:pPr>
            <w:proofErr w:type="spellStart"/>
            <w:r>
              <w:rPr>
                <w:rStyle w:val="a3"/>
                <w:color w:val="222222"/>
              </w:rPr>
              <w:t>Зам.директора</w:t>
            </w:r>
            <w:proofErr w:type="spellEnd"/>
            <w:r>
              <w:rPr>
                <w:rStyle w:val="a3"/>
                <w:color w:val="222222"/>
              </w:rPr>
              <w:t xml:space="preserve"> по УР</w:t>
            </w:r>
          </w:p>
          <w:p w14:paraId="6B768316" w14:textId="77777777" w:rsidR="00B65362" w:rsidRDefault="00D568FD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3C8FDD20" w14:textId="77777777" w:rsidR="00B65362" w:rsidRDefault="00D568FD">
            <w:pPr>
              <w:jc w:val="center"/>
              <w:rPr>
                <w:color w:val="222222"/>
                <w:sz w:val="24"/>
              </w:rPr>
            </w:pPr>
            <w:r>
              <w:rPr>
                <w:rStyle w:val="a3"/>
                <w:color w:val="222222"/>
              </w:rPr>
              <w:t>«</w:t>
            </w:r>
            <w:r>
              <w:rPr>
                <w:rStyle w:val="a3"/>
                <w:b w:val="0"/>
                <w:color w:val="222222"/>
              </w:rPr>
              <w:t>30</w:t>
            </w:r>
            <w:r w:rsidR="00D238C4">
              <w:rPr>
                <w:color w:val="222222"/>
              </w:rPr>
              <w:t>» августа 2024</w:t>
            </w:r>
            <w:r>
              <w:rPr>
                <w:color w:val="222222"/>
              </w:rPr>
              <w:t xml:space="preserve"> года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2F175" w14:textId="77777777" w:rsidR="00B65362" w:rsidRDefault="00D568FD">
            <w:pPr>
              <w:pStyle w:val="a4"/>
              <w:spacing w:after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359617BB" w14:textId="77777777" w:rsidR="00B65362" w:rsidRDefault="00D568FD">
            <w:pPr>
              <w:pStyle w:val="a4"/>
              <w:spacing w:after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5A192F15" w14:textId="77777777" w:rsidR="00B65362" w:rsidRDefault="00D568FD">
            <w:pPr>
              <w:pStyle w:val="a4"/>
              <w:spacing w:after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от «31» </w:t>
            </w:r>
            <w:r w:rsidR="00D238C4">
              <w:rPr>
                <w:color w:val="222222"/>
              </w:rPr>
              <w:t>августа 20234</w:t>
            </w:r>
            <w:r>
              <w:rPr>
                <w:color w:val="222222"/>
              </w:rPr>
              <w:t>года</w:t>
            </w:r>
          </w:p>
          <w:p w14:paraId="133023C8" w14:textId="77777777" w:rsidR="00B65362" w:rsidRDefault="00D568FD">
            <w:pPr>
              <w:pStyle w:val="a4"/>
              <w:spacing w:after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305-ш</w:t>
            </w:r>
          </w:p>
        </w:tc>
      </w:tr>
    </w:tbl>
    <w:p w14:paraId="054731D7" w14:textId="77777777" w:rsidR="00B65362" w:rsidRDefault="00D568FD">
      <w:r>
        <w:rPr>
          <w:rFonts w:ascii="Arial" w:hAnsi="Arial"/>
          <w:color w:val="222222"/>
          <w:sz w:val="21"/>
        </w:rPr>
        <w:br/>
      </w:r>
    </w:p>
    <w:p w14:paraId="174FB6C9" w14:textId="77777777" w:rsidR="00B65362" w:rsidRDefault="00D568FD">
      <w:pPr>
        <w:pStyle w:val="copyright-info"/>
        <w:spacing w:after="150"/>
        <w:rPr>
          <w:rFonts w:ascii="Arial" w:hAnsi="Arial"/>
          <w:color w:val="222222"/>
          <w:sz w:val="21"/>
        </w:rPr>
      </w:pPr>
      <w:r>
        <w:rPr>
          <w:rFonts w:ascii="Arial" w:hAnsi="Arial"/>
          <w:color w:val="222222"/>
          <w:sz w:val="21"/>
        </w:rPr>
        <w:br/>
      </w:r>
    </w:p>
    <w:p w14:paraId="682400E7" w14:textId="77777777" w:rsidR="00B65362" w:rsidRDefault="00B65362">
      <w:pPr>
        <w:rPr>
          <w:sz w:val="24"/>
        </w:rPr>
      </w:pPr>
    </w:p>
    <w:p w14:paraId="48438D7C" w14:textId="77777777" w:rsidR="00B65362" w:rsidRDefault="00B65362"/>
    <w:p w14:paraId="6297B9A4" w14:textId="77777777" w:rsidR="00B65362" w:rsidRDefault="00D568FD">
      <w:pPr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14:paraId="71B9C27C" w14:textId="77777777" w:rsidR="00B65362" w:rsidRDefault="00D568FD">
      <w:pPr>
        <w:jc w:val="center"/>
        <w:rPr>
          <w:b/>
          <w:sz w:val="36"/>
        </w:rPr>
      </w:pPr>
      <w:r>
        <w:rPr>
          <w:b/>
          <w:sz w:val="36"/>
        </w:rPr>
        <w:t>по химии</w:t>
      </w:r>
    </w:p>
    <w:p w14:paraId="7E66FD30" w14:textId="77777777" w:rsidR="00B65362" w:rsidRDefault="00D568FD">
      <w:pPr>
        <w:jc w:val="center"/>
        <w:rPr>
          <w:b/>
          <w:sz w:val="36"/>
        </w:rPr>
      </w:pPr>
      <w:r>
        <w:rPr>
          <w:b/>
          <w:sz w:val="36"/>
        </w:rPr>
        <w:t>для 8-9 классов</w:t>
      </w:r>
    </w:p>
    <w:p w14:paraId="500C1B3D" w14:textId="77777777" w:rsidR="00B65362" w:rsidRDefault="00B65362">
      <w:pPr>
        <w:jc w:val="center"/>
        <w:rPr>
          <w:b/>
          <w:sz w:val="36"/>
        </w:rPr>
      </w:pPr>
    </w:p>
    <w:p w14:paraId="7B7DD649" w14:textId="77777777" w:rsidR="00B65362" w:rsidRDefault="00B65362">
      <w:pPr>
        <w:jc w:val="center"/>
        <w:rPr>
          <w:sz w:val="32"/>
        </w:rPr>
      </w:pPr>
    </w:p>
    <w:p w14:paraId="2592BAA3" w14:textId="77777777" w:rsidR="00B65362" w:rsidRDefault="00B65362">
      <w:pPr>
        <w:jc w:val="center"/>
        <w:rPr>
          <w:sz w:val="32"/>
        </w:rPr>
      </w:pPr>
    </w:p>
    <w:p w14:paraId="090ECC78" w14:textId="77777777" w:rsidR="00B65362" w:rsidRDefault="00B65362">
      <w:pPr>
        <w:jc w:val="center"/>
        <w:rPr>
          <w:sz w:val="32"/>
        </w:rPr>
      </w:pPr>
    </w:p>
    <w:p w14:paraId="17C6D57D" w14:textId="77777777" w:rsidR="00B65362" w:rsidRDefault="00B65362">
      <w:pPr>
        <w:jc w:val="right"/>
        <w:rPr>
          <w:sz w:val="32"/>
        </w:rPr>
      </w:pPr>
    </w:p>
    <w:p w14:paraId="41F8D13C" w14:textId="77777777" w:rsidR="00B65362" w:rsidRDefault="00D568FD">
      <w:pPr>
        <w:jc w:val="right"/>
      </w:pPr>
      <w:r>
        <w:t>Рабочую программу составила:</w:t>
      </w:r>
    </w:p>
    <w:p w14:paraId="017FC6D0" w14:textId="77777777" w:rsidR="00B65362" w:rsidRDefault="00D568FD">
      <w:pPr>
        <w:jc w:val="right"/>
      </w:pPr>
      <w:r>
        <w:t>Андрианова О.А.</w:t>
      </w:r>
    </w:p>
    <w:p w14:paraId="1DFACF23" w14:textId="77777777" w:rsidR="00B65362" w:rsidRDefault="00D568FD">
      <w:pPr>
        <w:jc w:val="right"/>
      </w:pPr>
      <w:r>
        <w:t>учитель химии</w:t>
      </w:r>
    </w:p>
    <w:p w14:paraId="39E946AF" w14:textId="77777777" w:rsidR="00B65362" w:rsidRDefault="00D568FD">
      <w:pPr>
        <w:jc w:val="right"/>
      </w:pPr>
      <w:r>
        <w:t xml:space="preserve">первой категории </w:t>
      </w:r>
    </w:p>
    <w:p w14:paraId="45498C2A" w14:textId="77777777" w:rsidR="00B65362" w:rsidRDefault="00B65362">
      <w:pPr>
        <w:jc w:val="right"/>
        <w:rPr>
          <w:sz w:val="32"/>
        </w:rPr>
      </w:pPr>
    </w:p>
    <w:p w14:paraId="31930EA9" w14:textId="77777777" w:rsidR="00B65362" w:rsidRDefault="00B65362">
      <w:pPr>
        <w:jc w:val="right"/>
        <w:rPr>
          <w:sz w:val="32"/>
        </w:rPr>
      </w:pPr>
    </w:p>
    <w:p w14:paraId="71A63658" w14:textId="77777777" w:rsidR="00B65362" w:rsidRDefault="00B65362" w:rsidP="00D568FD">
      <w:pPr>
        <w:ind w:firstLine="0"/>
        <w:rPr>
          <w:sz w:val="32"/>
        </w:rPr>
      </w:pPr>
    </w:p>
    <w:p w14:paraId="107FBCB7" w14:textId="77777777" w:rsidR="00B65362" w:rsidRDefault="00D568FD" w:rsidP="00D568FD">
      <w:r>
        <w:t xml:space="preserve">         </w:t>
      </w:r>
      <w:r w:rsidR="00D238C4">
        <w:t xml:space="preserve">                            2024-2025</w:t>
      </w:r>
      <w:r>
        <w:t xml:space="preserve"> учебный год</w:t>
      </w:r>
    </w:p>
    <w:p w14:paraId="0F777DF1" w14:textId="77777777" w:rsidR="00B65362" w:rsidRDefault="00D568FD">
      <w:pPr>
        <w:jc w:val="center"/>
      </w:pPr>
      <w:r>
        <w:t>Рязань</w:t>
      </w:r>
    </w:p>
    <w:p w14:paraId="762748A2" w14:textId="77777777" w:rsidR="00B65362" w:rsidRDefault="00D568FD">
      <w:pPr>
        <w:pStyle w:val="10"/>
        <w:ind w:left="10" w:firstLine="0"/>
        <w:rPr>
          <w:sz w:val="24"/>
        </w:rPr>
      </w:pPr>
      <w:r>
        <w:rPr>
          <w:sz w:val="24"/>
        </w:rPr>
        <w:lastRenderedPageBreak/>
        <w:t>ПОЯСНИТЕЛЬНАЯ ЗАПИСКА</w:t>
      </w:r>
      <w:r>
        <w:rPr>
          <w:rFonts w:ascii="Calibri" w:hAnsi="Calibri"/>
          <w:b w:val="0"/>
          <w:sz w:val="24"/>
        </w:rPr>
        <w:t xml:space="preserve"> </w:t>
      </w:r>
    </w:p>
    <w:p w14:paraId="5C1A76FF" w14:textId="77777777" w:rsidR="00B65362" w:rsidRDefault="00D568FD">
      <w:pPr>
        <w:rPr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sz w:val="24"/>
        </w:rPr>
        <w:t>Рабочая программа по химии на уровень основного общего образования для обучающихся 8–9-х классов МБОУ «Средняя школа № 56» разработана в соответствии с требованиями:</w:t>
      </w:r>
    </w:p>
    <w:p w14:paraId="7E53F01F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Федерации»;</w:t>
      </w:r>
    </w:p>
    <w:p w14:paraId="752FCD25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45DDF642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 w14:paraId="6F3D1884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15E2784A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2C2D7DEF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8450580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концепции развития химического образования в Российской Федерации, утвержденной решением коллегии Минпросвещения от 24.12.2018;</w:t>
      </w:r>
    </w:p>
    <w:p w14:paraId="3AF0EADF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учебного плана основного общего образования, утвержденного приказом МБОУ «Средняя школа № 56» от 31.08.2022 № 175 «Об утверждении основной образовательной программы основного общего образования»;</w:t>
      </w:r>
    </w:p>
    <w:p w14:paraId="476F5204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положения о рабочей программе МБОУ «Средняя школа № 56»;</w:t>
      </w:r>
    </w:p>
    <w:p w14:paraId="14AA379A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jc w:val="left"/>
        <w:rPr>
          <w:sz w:val="24"/>
        </w:rPr>
      </w:pPr>
      <w:r>
        <w:rPr>
          <w:sz w:val="24"/>
        </w:rPr>
        <w:t>федеральной рабочей программы по учебному предмету «Химия».</w:t>
      </w:r>
    </w:p>
    <w:p w14:paraId="6123C1BF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right="-1"/>
        <w:contextualSpacing/>
        <w:rPr>
          <w:sz w:val="24"/>
        </w:rPr>
      </w:pPr>
      <w:r>
        <w:rPr>
          <w:sz w:val="24"/>
        </w:rPr>
        <w:t>устава МБОУ «Школа № 56»;</w:t>
      </w:r>
    </w:p>
    <w:p w14:paraId="33CC9C12" w14:textId="77777777" w:rsidR="00B65362" w:rsidRDefault="00D568FD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56».</w:t>
      </w:r>
    </w:p>
    <w:p w14:paraId="4B8C36A8" w14:textId="77777777" w:rsidR="00B65362" w:rsidRDefault="00D568FD">
      <w:pPr>
        <w:rPr>
          <w:sz w:val="24"/>
        </w:rPr>
      </w:pPr>
      <w:r>
        <w:rPr>
          <w:sz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56».</w:t>
      </w:r>
    </w:p>
    <w:p w14:paraId="5D1995E2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>
        <w:rPr>
          <w:sz w:val="24"/>
        </w:rPr>
        <w:t>внутрипредметных</w:t>
      </w:r>
      <w:proofErr w:type="spellEnd"/>
      <w:r>
        <w:rPr>
          <w:sz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  <w:r>
        <w:rPr>
          <w:rFonts w:ascii="Calibri" w:hAnsi="Calibri"/>
          <w:sz w:val="24"/>
        </w:rPr>
        <w:t xml:space="preserve"> </w:t>
      </w:r>
    </w:p>
    <w:p w14:paraId="3997EA8D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</w:t>
      </w:r>
      <w:r>
        <w:rPr>
          <w:sz w:val="24"/>
        </w:rPr>
        <w:lastRenderedPageBreak/>
        <w:t>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  <w:r>
        <w:rPr>
          <w:rFonts w:ascii="Calibri" w:hAnsi="Calibri"/>
          <w:sz w:val="24"/>
        </w:rPr>
        <w:t xml:space="preserve"> </w:t>
      </w:r>
    </w:p>
    <w:p w14:paraId="140DE8D6" w14:textId="77777777" w:rsidR="00B65362" w:rsidRDefault="00D568FD">
      <w:pPr>
        <w:spacing w:after="27"/>
        <w:ind w:left="601" w:right="4" w:firstLine="0"/>
        <w:rPr>
          <w:sz w:val="24"/>
        </w:rPr>
      </w:pPr>
      <w:r>
        <w:rPr>
          <w:sz w:val="24"/>
        </w:rPr>
        <w:t xml:space="preserve">Изучение химии: </w:t>
      </w:r>
      <w:r>
        <w:rPr>
          <w:rFonts w:ascii="Calibri" w:hAnsi="Calibri"/>
          <w:sz w:val="24"/>
        </w:rPr>
        <w:t xml:space="preserve"> </w:t>
      </w:r>
    </w:p>
    <w:p w14:paraId="74AA0366" w14:textId="77777777" w:rsidR="00B65362" w:rsidRDefault="00D568FD">
      <w:pPr>
        <w:tabs>
          <w:tab w:val="center" w:pos="1390"/>
          <w:tab w:val="center" w:pos="3243"/>
          <w:tab w:val="center" w:pos="5163"/>
          <w:tab w:val="center" w:pos="6603"/>
          <w:tab w:val="center" w:pos="8001"/>
          <w:tab w:val="right" w:pos="9361"/>
        </w:tabs>
        <w:spacing w:after="11" w:line="264" w:lineRule="auto"/>
        <w:ind w:firstLine="0"/>
        <w:jc w:val="left"/>
        <w:rPr>
          <w:sz w:val="24"/>
        </w:rPr>
      </w:pPr>
      <w:r>
        <w:rPr>
          <w:rFonts w:ascii="Calibri" w:hAnsi="Calibri"/>
          <w:sz w:val="24"/>
        </w:rPr>
        <w:tab/>
      </w:r>
      <w:r>
        <w:rPr>
          <w:sz w:val="24"/>
        </w:rPr>
        <w:t xml:space="preserve">способствует </w:t>
      </w:r>
      <w:r>
        <w:rPr>
          <w:sz w:val="24"/>
        </w:rPr>
        <w:tab/>
        <w:t xml:space="preserve">реализации </w:t>
      </w:r>
      <w:r>
        <w:rPr>
          <w:sz w:val="24"/>
        </w:rPr>
        <w:tab/>
        <w:t xml:space="preserve">возможностей </w:t>
      </w:r>
      <w:r>
        <w:rPr>
          <w:sz w:val="24"/>
        </w:rPr>
        <w:tab/>
        <w:t xml:space="preserve">для </w:t>
      </w:r>
      <w:r>
        <w:rPr>
          <w:sz w:val="24"/>
        </w:rPr>
        <w:tab/>
        <w:t xml:space="preserve">саморазвития </w:t>
      </w:r>
      <w:r>
        <w:rPr>
          <w:sz w:val="24"/>
        </w:rPr>
        <w:tab/>
        <w:t xml:space="preserve">и </w:t>
      </w:r>
    </w:p>
    <w:p w14:paraId="39515FF5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формирования культуры личности, её общей и функциональной грамотности;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  <w:r>
        <w:rPr>
          <w:rFonts w:ascii="Calibri" w:hAnsi="Calibri"/>
          <w:sz w:val="24"/>
        </w:rPr>
        <w:t xml:space="preserve"> </w:t>
      </w:r>
    </w:p>
    <w:p w14:paraId="01DB163F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  <w:r>
        <w:rPr>
          <w:rFonts w:ascii="Calibri" w:hAnsi="Calibri"/>
          <w:sz w:val="24"/>
        </w:rPr>
        <w:t xml:space="preserve"> </w:t>
      </w:r>
    </w:p>
    <w:p w14:paraId="4CF1130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  <w:r>
        <w:rPr>
          <w:rFonts w:ascii="Calibri" w:hAnsi="Calibri"/>
          <w:sz w:val="24"/>
        </w:rPr>
        <w:t xml:space="preserve"> </w:t>
      </w:r>
    </w:p>
    <w:p w14:paraId="5772D5F8" w14:textId="77777777" w:rsidR="00B65362" w:rsidRDefault="00D568FD">
      <w:pPr>
        <w:spacing w:after="56"/>
        <w:ind w:left="-15" w:right="4" w:firstLine="0"/>
        <w:rPr>
          <w:sz w:val="24"/>
        </w:rPr>
      </w:pPr>
      <w:r>
        <w:rPr>
          <w:sz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  <w:r>
        <w:rPr>
          <w:rFonts w:ascii="Calibri" w:hAnsi="Calibri"/>
          <w:sz w:val="24"/>
        </w:rPr>
        <w:t xml:space="preserve"> </w:t>
      </w:r>
    </w:p>
    <w:p w14:paraId="6B877C4F" w14:textId="77777777" w:rsidR="00B65362" w:rsidRDefault="00D568FD">
      <w:pPr>
        <w:numPr>
          <w:ilvl w:val="0"/>
          <w:numId w:val="2"/>
        </w:numPr>
        <w:spacing w:after="73" w:line="264" w:lineRule="auto"/>
        <w:ind w:right="7"/>
        <w:rPr>
          <w:sz w:val="24"/>
        </w:rPr>
      </w:pPr>
      <w:proofErr w:type="spellStart"/>
      <w:r>
        <w:rPr>
          <w:sz w:val="24"/>
        </w:rPr>
        <w:t>атомно­молекулярного</w:t>
      </w:r>
      <w:proofErr w:type="spellEnd"/>
      <w:r>
        <w:rPr>
          <w:sz w:val="24"/>
        </w:rPr>
        <w:t xml:space="preserve"> учения как основы всего естествознания;</w:t>
      </w:r>
      <w:r>
        <w:rPr>
          <w:rFonts w:ascii="Calibri" w:hAnsi="Calibri"/>
          <w:sz w:val="24"/>
        </w:rPr>
        <w:t xml:space="preserve"> </w:t>
      </w:r>
    </w:p>
    <w:p w14:paraId="47B8CE25" w14:textId="77777777" w:rsidR="00B65362" w:rsidRDefault="00D568FD">
      <w:pPr>
        <w:numPr>
          <w:ilvl w:val="0"/>
          <w:numId w:val="2"/>
        </w:numPr>
        <w:spacing w:after="76" w:line="264" w:lineRule="auto"/>
        <w:ind w:right="7"/>
        <w:rPr>
          <w:sz w:val="24"/>
        </w:rPr>
      </w:pPr>
      <w:r>
        <w:rPr>
          <w:sz w:val="24"/>
        </w:rPr>
        <w:t>Периодического закона Д. И. Менделеева как основного закона химии;</w:t>
      </w:r>
      <w:r>
        <w:rPr>
          <w:rFonts w:ascii="Calibri" w:hAnsi="Calibri"/>
          <w:sz w:val="24"/>
        </w:rPr>
        <w:t xml:space="preserve"> </w:t>
      </w:r>
    </w:p>
    <w:p w14:paraId="17C94D91" w14:textId="77777777" w:rsidR="00B65362" w:rsidRDefault="00D568FD">
      <w:pPr>
        <w:numPr>
          <w:ilvl w:val="0"/>
          <w:numId w:val="2"/>
        </w:numPr>
        <w:spacing w:after="67"/>
        <w:ind w:right="7"/>
        <w:rPr>
          <w:sz w:val="24"/>
        </w:rPr>
      </w:pPr>
      <w:r>
        <w:rPr>
          <w:sz w:val="24"/>
        </w:rPr>
        <w:t>учения о строении атома и химической связи;</w:t>
      </w:r>
      <w:r>
        <w:rPr>
          <w:rFonts w:ascii="Calibri" w:hAnsi="Calibri"/>
          <w:sz w:val="24"/>
        </w:rPr>
        <w:t xml:space="preserve"> </w:t>
      </w:r>
    </w:p>
    <w:p w14:paraId="20B16B46" w14:textId="77777777" w:rsidR="00B65362" w:rsidRDefault="00D568FD">
      <w:pPr>
        <w:numPr>
          <w:ilvl w:val="0"/>
          <w:numId w:val="2"/>
        </w:numPr>
        <w:ind w:right="7"/>
        <w:rPr>
          <w:sz w:val="24"/>
        </w:rPr>
      </w:pPr>
      <w:r>
        <w:rPr>
          <w:sz w:val="24"/>
        </w:rPr>
        <w:t>представлений об электролитической диссоциации веществ в растворах.</w:t>
      </w:r>
      <w:r>
        <w:rPr>
          <w:rFonts w:ascii="Calibri" w:hAnsi="Calibri"/>
          <w:sz w:val="24"/>
        </w:rPr>
        <w:t xml:space="preserve"> </w:t>
      </w:r>
    </w:p>
    <w:p w14:paraId="516D2DBA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  <w:r>
        <w:rPr>
          <w:rFonts w:ascii="Calibri" w:hAnsi="Calibri"/>
          <w:sz w:val="24"/>
        </w:rPr>
        <w:t xml:space="preserve"> </w:t>
      </w:r>
    </w:p>
    <w:p w14:paraId="6480157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  <w:r>
        <w:rPr>
          <w:rFonts w:ascii="Calibri" w:hAnsi="Calibri"/>
          <w:sz w:val="24"/>
        </w:rPr>
        <w:t xml:space="preserve"> </w:t>
      </w:r>
    </w:p>
    <w:p w14:paraId="20C4F284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</w:t>
      </w:r>
      <w:r>
        <w:rPr>
          <w:sz w:val="24"/>
        </w:rPr>
        <w:lastRenderedPageBreak/>
        <w:t xml:space="preserve">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r>
        <w:rPr>
          <w:rFonts w:ascii="Calibri" w:hAnsi="Calibri"/>
          <w:sz w:val="24"/>
        </w:rPr>
        <w:t xml:space="preserve"> </w:t>
      </w:r>
    </w:p>
    <w:p w14:paraId="3E987BD5" w14:textId="77777777" w:rsidR="00B65362" w:rsidRDefault="00D568FD">
      <w:pPr>
        <w:spacing w:after="56"/>
        <w:ind w:left="-15" w:right="4" w:firstLine="0"/>
        <w:rPr>
          <w:sz w:val="24"/>
        </w:rPr>
      </w:pPr>
      <w:r>
        <w:rPr>
          <w:sz w:val="24"/>
        </w:rPr>
        <w:t>При изучении химии на уровне основного общего образования важное значение приобрели такие цели, как:</w:t>
      </w:r>
      <w:r>
        <w:rPr>
          <w:rFonts w:ascii="Calibri" w:hAnsi="Calibri"/>
          <w:sz w:val="24"/>
        </w:rPr>
        <w:t xml:space="preserve"> </w:t>
      </w:r>
    </w:p>
    <w:p w14:paraId="7AD377F6" w14:textId="77777777" w:rsidR="00B65362" w:rsidRDefault="00D568FD">
      <w:pPr>
        <w:numPr>
          <w:ilvl w:val="0"/>
          <w:numId w:val="3"/>
        </w:numPr>
        <w:spacing w:after="54"/>
        <w:ind w:right="4"/>
        <w:rPr>
          <w:sz w:val="24"/>
        </w:rPr>
      </w:pPr>
      <w:r>
        <w:rPr>
          <w:sz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  <w:r>
        <w:rPr>
          <w:rFonts w:ascii="Calibri" w:hAnsi="Calibri"/>
          <w:sz w:val="24"/>
        </w:rPr>
        <w:t xml:space="preserve"> </w:t>
      </w:r>
    </w:p>
    <w:p w14:paraId="1DAE138D" w14:textId="77777777" w:rsidR="00B65362" w:rsidRDefault="00D568FD">
      <w:pPr>
        <w:numPr>
          <w:ilvl w:val="0"/>
          <w:numId w:val="3"/>
        </w:numPr>
        <w:spacing w:after="48"/>
        <w:ind w:right="4"/>
        <w:rPr>
          <w:sz w:val="24"/>
        </w:rPr>
      </w:pPr>
      <w:r>
        <w:rPr>
          <w:sz w:val="24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  <w:r>
        <w:rPr>
          <w:rFonts w:ascii="Calibri" w:hAnsi="Calibri"/>
          <w:sz w:val="24"/>
        </w:rPr>
        <w:t xml:space="preserve"> </w:t>
      </w:r>
    </w:p>
    <w:p w14:paraId="3A30D360" w14:textId="77777777" w:rsidR="00B65362" w:rsidRDefault="00D568FD">
      <w:pPr>
        <w:numPr>
          <w:ilvl w:val="0"/>
          <w:numId w:val="3"/>
        </w:numPr>
        <w:spacing w:after="55"/>
        <w:ind w:right="4"/>
        <w:rPr>
          <w:sz w:val="24"/>
        </w:rPr>
      </w:pPr>
      <w:r>
        <w:rPr>
          <w:sz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  <w:r>
        <w:rPr>
          <w:rFonts w:ascii="Calibri" w:hAnsi="Calibri"/>
          <w:sz w:val="24"/>
        </w:rPr>
        <w:t xml:space="preserve"> </w:t>
      </w:r>
    </w:p>
    <w:p w14:paraId="7E29EAD4" w14:textId="77777777" w:rsidR="00B65362" w:rsidRDefault="00D568FD">
      <w:pPr>
        <w:numPr>
          <w:ilvl w:val="0"/>
          <w:numId w:val="3"/>
        </w:numPr>
        <w:spacing w:after="48"/>
        <w:ind w:right="4"/>
        <w:rPr>
          <w:sz w:val="24"/>
        </w:rPr>
      </w:pPr>
      <w:r>
        <w:rPr>
          <w:sz w:val="24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  <w:r>
        <w:rPr>
          <w:rFonts w:ascii="Calibri" w:hAnsi="Calibri"/>
          <w:sz w:val="24"/>
        </w:rPr>
        <w:t xml:space="preserve"> </w:t>
      </w:r>
    </w:p>
    <w:p w14:paraId="2922C8DE" w14:textId="77777777" w:rsidR="00B65362" w:rsidRDefault="00D568FD">
      <w:pPr>
        <w:numPr>
          <w:ilvl w:val="0"/>
          <w:numId w:val="3"/>
        </w:numPr>
        <w:spacing w:after="55"/>
        <w:ind w:right="4"/>
        <w:rPr>
          <w:sz w:val="24"/>
        </w:rPr>
      </w:pPr>
      <w:r>
        <w:rPr>
          <w:sz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  <w:r>
        <w:rPr>
          <w:rFonts w:ascii="Calibri" w:hAnsi="Calibri"/>
          <w:sz w:val="24"/>
        </w:rPr>
        <w:t xml:space="preserve"> </w:t>
      </w:r>
    </w:p>
    <w:p w14:paraId="3680BE3F" w14:textId="77777777" w:rsidR="00B65362" w:rsidRDefault="00D568FD">
      <w:pPr>
        <w:numPr>
          <w:ilvl w:val="0"/>
          <w:numId w:val="3"/>
        </w:numPr>
        <w:ind w:right="4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  <w:r>
        <w:rPr>
          <w:rFonts w:ascii="Calibri" w:hAnsi="Calibri"/>
          <w:sz w:val="24"/>
        </w:rPr>
        <w:t xml:space="preserve"> </w:t>
      </w:r>
    </w:p>
    <w:p w14:paraId="040F4950" w14:textId="77777777" w:rsidR="00B65362" w:rsidRDefault="00D568FD">
      <w:pPr>
        <w:spacing w:after="37"/>
        <w:ind w:left="-15" w:right="4" w:firstLine="0"/>
        <w:rPr>
          <w:sz w:val="24"/>
        </w:rPr>
      </w:pPr>
      <w:r>
        <w:rPr>
          <w:sz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>
        <w:rPr>
          <w:rFonts w:ascii="Calibri" w:hAnsi="Calibri"/>
          <w:sz w:val="24"/>
        </w:rPr>
        <w:t xml:space="preserve"> </w:t>
      </w:r>
    </w:p>
    <w:p w14:paraId="597C2E0B" w14:textId="77777777" w:rsidR="00B65362" w:rsidRDefault="00D568FD">
      <w:pPr>
        <w:rPr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sz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BFF4DBE" w14:textId="77777777" w:rsidR="00B65362" w:rsidRDefault="00D568FD">
      <w:pPr>
        <w:spacing w:after="0" w:line="240" w:lineRule="auto"/>
        <w:ind w:left="720" w:firstLine="0"/>
        <w:rPr>
          <w:sz w:val="24"/>
        </w:rPr>
      </w:pPr>
      <w:r>
        <w:rPr>
          <w:sz w:val="24"/>
        </w:rPr>
        <w:t xml:space="preserve">Химия 8 класс </w:t>
      </w:r>
      <w:bookmarkStart w:id="0" w:name="_Hlk143774659"/>
      <w:r>
        <w:rPr>
          <w:sz w:val="24"/>
        </w:rPr>
        <w:t>Г.Е. Рудзитис, Ф.Г. Фельдман, М. 2019 г «Издательство "Просвещение"»;</w:t>
      </w:r>
    </w:p>
    <w:bookmarkEnd w:id="0"/>
    <w:p w14:paraId="5C561B28" w14:textId="77777777" w:rsidR="00B65362" w:rsidRDefault="00D568FD">
      <w:pPr>
        <w:spacing w:after="0" w:line="240" w:lineRule="auto"/>
        <w:ind w:left="720" w:firstLine="0"/>
        <w:rPr>
          <w:sz w:val="24"/>
        </w:rPr>
      </w:pPr>
      <w:r>
        <w:rPr>
          <w:sz w:val="24"/>
        </w:rPr>
        <w:t xml:space="preserve"> Химия 9 класс Г.Е. Рудзитис, Ф.Г. Фельдман, М. 2019 г «Издательство "Просвещение"»;</w:t>
      </w:r>
    </w:p>
    <w:p w14:paraId="6E5CC304" w14:textId="77777777" w:rsidR="00B65362" w:rsidRDefault="00D568FD">
      <w:pPr>
        <w:spacing w:after="0" w:line="240" w:lineRule="auto"/>
        <w:ind w:left="720" w:firstLine="0"/>
        <w:outlineLvl w:val="0"/>
        <w:rPr>
          <w:sz w:val="24"/>
        </w:rPr>
      </w:pPr>
      <w:r>
        <w:rPr>
          <w:sz w:val="24"/>
        </w:rPr>
        <w:t xml:space="preserve"> Химия. 8 класс- Кузнецова Н.Е., Титова И.М., Гара Н.Н. Издательским центром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- Граф»</w:t>
      </w:r>
    </w:p>
    <w:p w14:paraId="77B26976" w14:textId="77777777" w:rsidR="00B65362" w:rsidRDefault="00D568FD">
      <w:pPr>
        <w:spacing w:after="0" w:line="240" w:lineRule="auto"/>
        <w:ind w:left="720" w:firstLine="0"/>
        <w:outlineLvl w:val="0"/>
        <w:rPr>
          <w:sz w:val="24"/>
        </w:rPr>
      </w:pPr>
      <w:r>
        <w:rPr>
          <w:sz w:val="24"/>
        </w:rPr>
        <w:t xml:space="preserve"> Химия. 9 класс- Кузнецова Н.Е., Титова И.М., Гара Н.Н. Издательским центром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- Граф»</w:t>
      </w:r>
    </w:p>
    <w:p w14:paraId="1284BB32" w14:textId="77777777" w:rsidR="00B65362" w:rsidRDefault="00D568FD">
      <w:pPr>
        <w:spacing w:after="0" w:line="240" w:lineRule="auto"/>
        <w:ind w:left="720" w:firstLine="0"/>
        <w:outlineLvl w:val="0"/>
        <w:rPr>
          <w:sz w:val="24"/>
        </w:rPr>
      </w:pPr>
      <w:r>
        <w:rPr>
          <w:sz w:val="24"/>
        </w:rPr>
        <w:t xml:space="preserve"> Кузнецова Н.Е., </w:t>
      </w:r>
      <w:proofErr w:type="spellStart"/>
      <w:r>
        <w:rPr>
          <w:sz w:val="24"/>
        </w:rPr>
        <w:t>ГараН.Н</w:t>
      </w:r>
      <w:proofErr w:type="spellEnd"/>
      <w:r>
        <w:rPr>
          <w:sz w:val="24"/>
        </w:rPr>
        <w:t>. Сборник задач по химии.8 класс</w:t>
      </w:r>
    </w:p>
    <w:p w14:paraId="090E333A" w14:textId="77777777" w:rsidR="00B65362" w:rsidRDefault="00D568FD">
      <w:pPr>
        <w:spacing w:after="0" w:line="240" w:lineRule="auto"/>
        <w:ind w:left="720" w:firstLine="0"/>
        <w:rPr>
          <w:sz w:val="24"/>
        </w:rPr>
      </w:pPr>
      <w:r>
        <w:rPr>
          <w:sz w:val="24"/>
        </w:rPr>
        <w:t xml:space="preserve"> Кузнецова Н.Е., </w:t>
      </w:r>
      <w:proofErr w:type="spellStart"/>
      <w:r>
        <w:rPr>
          <w:sz w:val="24"/>
        </w:rPr>
        <w:t>ГараН.Н</w:t>
      </w:r>
      <w:proofErr w:type="spellEnd"/>
      <w:r>
        <w:rPr>
          <w:sz w:val="24"/>
        </w:rPr>
        <w:t>. Сборник задач по химии.9 класс</w:t>
      </w:r>
    </w:p>
    <w:p w14:paraId="00CFE52E" w14:textId="77777777" w:rsidR="00B65362" w:rsidRDefault="00D568FD">
      <w:pPr>
        <w:rPr>
          <w:sz w:val="24"/>
        </w:rPr>
      </w:pPr>
      <w:r>
        <w:rPr>
          <w:sz w:val="24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</w:t>
      </w:r>
      <w:r>
        <w:rPr>
          <w:sz w:val="24"/>
        </w:rPr>
        <w:lastRenderedPageBreak/>
        <w:t>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4297D686" w14:textId="77777777" w:rsidR="00B65362" w:rsidRDefault="00B65362">
      <w:pPr>
        <w:spacing w:beforeAutospacing="1" w:afterAutospacing="1"/>
        <w:ind w:left="720" w:right="-1" w:firstLine="0"/>
        <w:contextualSpacing/>
        <w:rPr>
          <w:sz w:val="24"/>
        </w:rPr>
      </w:pPr>
    </w:p>
    <w:p w14:paraId="560DB117" w14:textId="77777777" w:rsidR="00B65362" w:rsidRDefault="00D568FD">
      <w:pPr>
        <w:rPr>
          <w:sz w:val="24"/>
        </w:rPr>
      </w:pPr>
      <w:r>
        <w:rPr>
          <w:sz w:val="24"/>
        </w:rPr>
        <w:t>Цифровые образовательные ресурсы и ресурсы сети интернет:</w:t>
      </w:r>
    </w:p>
    <w:p w14:paraId="664F9F90" w14:textId="77777777" w:rsidR="00B65362" w:rsidRDefault="00D568FD">
      <w:pPr>
        <w:numPr>
          <w:ilvl w:val="0"/>
          <w:numId w:val="4"/>
        </w:numPr>
        <w:spacing w:after="0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Единая коллекция цифровых образовательных ресурсов (school-collection.edu.ru);</w:t>
      </w:r>
    </w:p>
    <w:p w14:paraId="17A939D9" w14:textId="77777777" w:rsidR="00B65362" w:rsidRDefault="00D568FD">
      <w:pPr>
        <w:numPr>
          <w:ilvl w:val="0"/>
          <w:numId w:val="4"/>
        </w:numPr>
        <w:spacing w:after="0" w:line="240" w:lineRule="auto"/>
        <w:ind w:left="780" w:right="180" w:firstLine="0"/>
        <w:contextualSpacing/>
        <w:jc w:val="left"/>
        <w:rPr>
          <w:sz w:val="24"/>
        </w:rPr>
      </w:pPr>
      <w:r>
        <w:rPr>
          <w:sz w:val="24"/>
        </w:rPr>
        <w:t>Российская электронная школа (resh.edu.ru);</w:t>
      </w:r>
    </w:p>
    <w:p w14:paraId="521CE7D6" w14:textId="77777777" w:rsidR="00B65362" w:rsidRDefault="00D568FD">
      <w:pPr>
        <w:numPr>
          <w:ilvl w:val="0"/>
          <w:numId w:val="4"/>
        </w:numPr>
        <w:spacing w:before="100" w:after="100" w:line="240" w:lineRule="auto"/>
        <w:ind w:left="780" w:right="180" w:firstLine="0"/>
        <w:jc w:val="left"/>
        <w:rPr>
          <w:sz w:val="24"/>
        </w:rPr>
      </w:pPr>
      <w:r>
        <w:rPr>
          <w:sz w:val="24"/>
        </w:rPr>
        <w:t>Электронное приложение к учебнику. – М.: Просвещение, 2014;</w:t>
      </w:r>
    </w:p>
    <w:p w14:paraId="39F6EAD0" w14:textId="77777777" w:rsidR="00B65362" w:rsidRDefault="00D568FD">
      <w:pPr>
        <w:numPr>
          <w:ilvl w:val="0"/>
          <w:numId w:val="4"/>
        </w:numPr>
        <w:spacing w:before="100" w:after="100" w:line="240" w:lineRule="auto"/>
        <w:ind w:left="780" w:right="180" w:firstLine="0"/>
        <w:jc w:val="left"/>
        <w:rPr>
          <w:sz w:val="24"/>
        </w:rPr>
      </w:pPr>
      <w:r>
        <w:rPr>
          <w:sz w:val="24"/>
        </w:rPr>
        <w:t>Сайт интернет-поддержки УМК «Сферы» (</w:t>
      </w:r>
      <w:hyperlink r:id="rId5" w:history="1">
        <w:r>
          <w:rPr>
            <w:rStyle w:val="a6"/>
            <w:sz w:val="24"/>
          </w:rPr>
          <w:t>www.spheres.ru</w:t>
        </w:r>
      </w:hyperlink>
      <w:r>
        <w:rPr>
          <w:sz w:val="24"/>
        </w:rPr>
        <w:t>);</w:t>
      </w:r>
    </w:p>
    <w:p w14:paraId="509B00E2" w14:textId="77777777" w:rsidR="00B65362" w:rsidRDefault="00D568FD">
      <w:pPr>
        <w:numPr>
          <w:ilvl w:val="0"/>
          <w:numId w:val="4"/>
        </w:numPr>
        <w:spacing w:before="100" w:after="100" w:line="240" w:lineRule="auto"/>
        <w:ind w:left="780" w:right="180" w:firstLine="0"/>
        <w:jc w:val="left"/>
        <w:rPr>
          <w:sz w:val="24"/>
        </w:rPr>
      </w:pPr>
      <w:r>
        <w:rPr>
          <w:sz w:val="24"/>
        </w:rPr>
        <w:t xml:space="preserve">Образовательная платформа 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 xml:space="preserve"> (uchi.ru)</w:t>
      </w:r>
    </w:p>
    <w:p w14:paraId="657DB757" w14:textId="77777777" w:rsidR="00B65362" w:rsidRDefault="00B65362">
      <w:pPr>
        <w:spacing w:after="7" w:line="264" w:lineRule="auto"/>
        <w:ind w:left="120" w:firstLine="0"/>
        <w:jc w:val="left"/>
        <w:rPr>
          <w:sz w:val="24"/>
        </w:rPr>
      </w:pPr>
    </w:p>
    <w:p w14:paraId="22EF6B42" w14:textId="77777777" w:rsidR="00B65362" w:rsidRDefault="00D568FD">
      <w:pPr>
        <w:spacing w:after="0" w:line="264" w:lineRule="auto"/>
        <w:ind w:left="120" w:firstLine="0"/>
        <w:jc w:val="left"/>
      </w:pPr>
      <w:r>
        <w:rPr>
          <w:rFonts w:ascii="Calibri" w:hAnsi="Calibri"/>
          <w:sz w:val="22"/>
        </w:rPr>
        <w:t xml:space="preserve"> </w:t>
      </w:r>
    </w:p>
    <w:p w14:paraId="55F296F8" w14:textId="77777777" w:rsidR="00B65362" w:rsidRDefault="00D568FD">
      <w:pPr>
        <w:spacing w:after="2" w:line="264" w:lineRule="auto"/>
        <w:ind w:left="130" w:hanging="10"/>
      </w:pPr>
      <w:r>
        <w:rPr>
          <w:b/>
        </w:rPr>
        <w:t>СОДЕРЖАНИЕ ОБУЧЕНИЯ</w:t>
      </w:r>
      <w:r>
        <w:rPr>
          <w:rFonts w:ascii="Calibri" w:hAnsi="Calibri"/>
          <w:sz w:val="22"/>
        </w:rPr>
        <w:t xml:space="preserve"> </w:t>
      </w:r>
    </w:p>
    <w:p w14:paraId="569699AF" w14:textId="77777777" w:rsidR="00B65362" w:rsidRDefault="00D568FD">
      <w:pPr>
        <w:spacing w:after="55" w:line="264" w:lineRule="auto"/>
        <w:ind w:left="120" w:firstLine="0"/>
        <w:jc w:val="left"/>
      </w:pPr>
      <w:r>
        <w:rPr>
          <w:rFonts w:ascii="Calibri" w:hAnsi="Calibri"/>
          <w:sz w:val="22"/>
        </w:rPr>
        <w:t xml:space="preserve"> </w:t>
      </w:r>
    </w:p>
    <w:p w14:paraId="6A92B67F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8 КЛАСС</w:t>
      </w:r>
      <w:r>
        <w:rPr>
          <w:rFonts w:ascii="Calibri" w:hAnsi="Calibri"/>
          <w:b w:val="0"/>
          <w:sz w:val="24"/>
        </w:rPr>
        <w:t xml:space="preserve"> </w:t>
      </w:r>
      <w:r>
        <w:rPr>
          <w:sz w:val="24"/>
        </w:rPr>
        <w:t>Первоначальные химические понятия</w:t>
      </w:r>
      <w:r>
        <w:rPr>
          <w:rFonts w:ascii="Calibri" w:hAnsi="Calibri"/>
          <w:b w:val="0"/>
          <w:sz w:val="24"/>
        </w:rPr>
        <w:t xml:space="preserve"> </w:t>
      </w:r>
    </w:p>
    <w:p w14:paraId="197023DE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  <w:r>
        <w:rPr>
          <w:rFonts w:ascii="Calibri" w:hAnsi="Calibri"/>
          <w:sz w:val="24"/>
        </w:rPr>
        <w:t xml:space="preserve"> </w:t>
      </w:r>
    </w:p>
    <w:p w14:paraId="7E1CCD8B" w14:textId="77777777" w:rsidR="00B65362" w:rsidRDefault="00D568FD">
      <w:pPr>
        <w:spacing w:after="39"/>
        <w:ind w:left="-15" w:right="4" w:firstLine="0"/>
        <w:rPr>
          <w:sz w:val="24"/>
        </w:rPr>
      </w:pPr>
      <w:r>
        <w:rPr>
          <w:sz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  <w:r>
        <w:rPr>
          <w:rFonts w:ascii="Calibri" w:hAnsi="Calibri"/>
          <w:sz w:val="24"/>
        </w:rPr>
        <w:t xml:space="preserve"> </w:t>
      </w:r>
    </w:p>
    <w:p w14:paraId="32063BC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  <w:r>
        <w:rPr>
          <w:rFonts w:ascii="Calibri" w:hAnsi="Calibri"/>
          <w:sz w:val="24"/>
        </w:rPr>
        <w:t xml:space="preserve"> </w:t>
      </w:r>
    </w:p>
    <w:p w14:paraId="34309C9C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  <w:r>
        <w:rPr>
          <w:rFonts w:ascii="Calibri" w:hAnsi="Calibri"/>
          <w:sz w:val="24"/>
        </w:rPr>
        <w:t xml:space="preserve"> </w:t>
      </w:r>
    </w:p>
    <w:p w14:paraId="47F4D98C" w14:textId="77777777" w:rsidR="00B65362" w:rsidRDefault="00D568FD">
      <w:pPr>
        <w:spacing w:after="54"/>
        <w:ind w:left="-15" w:right="4" w:firstLine="0"/>
        <w:rPr>
          <w:sz w:val="24"/>
        </w:rPr>
      </w:pPr>
      <w:r>
        <w:rPr>
          <w:sz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  <w:r>
        <w:rPr>
          <w:rFonts w:ascii="Calibri" w:hAnsi="Calibri"/>
          <w:sz w:val="24"/>
        </w:rPr>
        <w:t xml:space="preserve"> </w:t>
      </w:r>
    </w:p>
    <w:p w14:paraId="174AB7A3" w14:textId="77777777" w:rsidR="00B65362" w:rsidRDefault="00D568FD">
      <w:pPr>
        <w:ind w:left="-15" w:right="4" w:firstLine="0"/>
        <w:rPr>
          <w:sz w:val="24"/>
        </w:rPr>
      </w:pP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rPr>
          <w:sz w:val="24"/>
        </w:rPr>
        <w:t>шаростержневых</w:t>
      </w:r>
      <w:proofErr w:type="spellEnd"/>
      <w:r>
        <w:rPr>
          <w:sz w:val="24"/>
        </w:rPr>
        <w:t>).</w:t>
      </w:r>
      <w:r>
        <w:rPr>
          <w:rFonts w:ascii="Calibri" w:hAnsi="Calibri"/>
          <w:sz w:val="24"/>
        </w:rPr>
        <w:t xml:space="preserve"> </w:t>
      </w:r>
    </w:p>
    <w:p w14:paraId="2873B1A5" w14:textId="77777777" w:rsidR="00B65362" w:rsidRDefault="00D568FD">
      <w:pPr>
        <w:pStyle w:val="10"/>
        <w:spacing w:after="53"/>
        <w:ind w:left="596" w:firstLine="0"/>
        <w:rPr>
          <w:sz w:val="24"/>
        </w:rPr>
      </w:pPr>
      <w:r>
        <w:rPr>
          <w:sz w:val="24"/>
        </w:rPr>
        <w:t>Важнейшие представители неорганических веществ</w:t>
      </w:r>
      <w:r>
        <w:rPr>
          <w:rFonts w:ascii="Calibri" w:hAnsi="Calibri"/>
          <w:b w:val="0"/>
          <w:sz w:val="24"/>
        </w:rPr>
        <w:t xml:space="preserve"> </w:t>
      </w:r>
    </w:p>
    <w:p w14:paraId="7972E114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</w:t>
      </w:r>
      <w:r>
        <w:rPr>
          <w:sz w:val="24"/>
        </w:rPr>
        <w:lastRenderedPageBreak/>
        <w:t>промышленности. Круговорот кислорода в природе. Озон – аллотропная модификация кислорода.</w:t>
      </w:r>
      <w:r>
        <w:rPr>
          <w:rFonts w:ascii="Calibri" w:hAnsi="Calibri"/>
          <w:sz w:val="24"/>
        </w:rPr>
        <w:t xml:space="preserve"> </w:t>
      </w:r>
    </w:p>
    <w:p w14:paraId="4731A9D0" w14:textId="77777777" w:rsidR="00B65362" w:rsidRDefault="00D568FD">
      <w:pPr>
        <w:spacing w:after="43"/>
        <w:ind w:left="-15" w:right="4" w:firstLine="0"/>
        <w:rPr>
          <w:sz w:val="24"/>
        </w:rPr>
      </w:pPr>
      <w:r>
        <w:rPr>
          <w:sz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  <w:r>
        <w:rPr>
          <w:rFonts w:ascii="Calibri" w:hAnsi="Calibri"/>
          <w:sz w:val="24"/>
        </w:rPr>
        <w:t xml:space="preserve"> </w:t>
      </w:r>
    </w:p>
    <w:p w14:paraId="574C599E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  <w:r>
        <w:rPr>
          <w:rFonts w:ascii="Calibri" w:hAnsi="Calibri"/>
          <w:sz w:val="24"/>
        </w:rPr>
        <w:t xml:space="preserve"> </w:t>
      </w:r>
    </w:p>
    <w:p w14:paraId="2716E010" w14:textId="77777777" w:rsidR="00B65362" w:rsidRDefault="00D568FD">
      <w:pPr>
        <w:ind w:left="601" w:right="4" w:firstLine="0"/>
        <w:rPr>
          <w:sz w:val="24"/>
        </w:rPr>
      </w:pPr>
      <w:r>
        <w:rPr>
          <w:sz w:val="24"/>
        </w:rPr>
        <w:t>Молярный объём газов. Расчёты по химическим уравнениям.</w:t>
      </w:r>
      <w:r>
        <w:rPr>
          <w:rFonts w:ascii="Calibri" w:hAnsi="Calibri"/>
          <w:sz w:val="24"/>
        </w:rPr>
        <w:t xml:space="preserve"> </w:t>
      </w:r>
    </w:p>
    <w:p w14:paraId="339E7B3D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  <w:r>
        <w:rPr>
          <w:rFonts w:ascii="Calibri" w:hAnsi="Calibri"/>
          <w:sz w:val="24"/>
        </w:rPr>
        <w:t xml:space="preserve"> </w:t>
      </w:r>
    </w:p>
    <w:p w14:paraId="61EA9A31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  <w:r>
        <w:rPr>
          <w:rFonts w:ascii="Calibri" w:hAnsi="Calibri"/>
          <w:sz w:val="24"/>
        </w:rPr>
        <w:t xml:space="preserve"> </w:t>
      </w:r>
    </w:p>
    <w:p w14:paraId="002A2B23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  <w:r>
        <w:rPr>
          <w:rFonts w:ascii="Calibri" w:hAnsi="Calibri"/>
          <w:sz w:val="24"/>
        </w:rPr>
        <w:t xml:space="preserve"> </w:t>
      </w:r>
    </w:p>
    <w:p w14:paraId="6CC58F51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  <w:r>
        <w:rPr>
          <w:rFonts w:ascii="Calibri" w:hAnsi="Calibri"/>
          <w:sz w:val="24"/>
        </w:rPr>
        <w:t xml:space="preserve"> </w:t>
      </w:r>
    </w:p>
    <w:p w14:paraId="7217F9B4" w14:textId="77777777" w:rsidR="00B65362" w:rsidRDefault="00D568FD">
      <w:pPr>
        <w:spacing w:after="11" w:line="264" w:lineRule="auto"/>
        <w:ind w:left="10" w:right="11" w:hanging="10"/>
        <w:jc w:val="right"/>
        <w:rPr>
          <w:sz w:val="24"/>
        </w:rPr>
      </w:pPr>
      <w:r>
        <w:rPr>
          <w:sz w:val="24"/>
        </w:rPr>
        <w:t xml:space="preserve">Соли. Номенклатура солей. Физические и химические свойства солей. </w:t>
      </w:r>
    </w:p>
    <w:p w14:paraId="1CD3708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Получение солей.</w:t>
      </w:r>
      <w:r>
        <w:rPr>
          <w:rFonts w:ascii="Calibri" w:hAnsi="Calibri"/>
          <w:sz w:val="24"/>
        </w:rPr>
        <w:t xml:space="preserve"> </w:t>
      </w:r>
    </w:p>
    <w:p w14:paraId="76914B9A" w14:textId="77777777" w:rsidR="00B65362" w:rsidRDefault="00D568FD">
      <w:pPr>
        <w:spacing w:after="51"/>
        <w:ind w:left="601" w:right="4" w:firstLine="0"/>
        <w:rPr>
          <w:sz w:val="24"/>
        </w:rPr>
      </w:pPr>
      <w:r>
        <w:rPr>
          <w:sz w:val="24"/>
        </w:rPr>
        <w:t>Генетическая связь между классами неорганических соединений.</w:t>
      </w:r>
      <w:r>
        <w:rPr>
          <w:rFonts w:ascii="Calibri" w:hAnsi="Calibri"/>
          <w:sz w:val="24"/>
        </w:rPr>
        <w:t xml:space="preserve"> </w:t>
      </w:r>
    </w:p>
    <w:p w14:paraId="3F0E3B3F" w14:textId="77777777" w:rsidR="00B65362" w:rsidRDefault="00D568FD">
      <w:pPr>
        <w:ind w:left="-15" w:right="4" w:firstLine="0"/>
        <w:rPr>
          <w:sz w:val="24"/>
        </w:rPr>
      </w:pP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  <w:r>
        <w:rPr>
          <w:rFonts w:ascii="Calibri" w:hAnsi="Calibri"/>
          <w:sz w:val="24"/>
        </w:rPr>
        <w:t xml:space="preserve"> </w:t>
      </w:r>
    </w:p>
    <w:p w14:paraId="2003B3BC" w14:textId="77777777" w:rsidR="00B65362" w:rsidRDefault="00D568FD">
      <w:pPr>
        <w:pStyle w:val="10"/>
        <w:spacing w:after="26"/>
        <w:ind w:left="0" w:firstLine="601"/>
        <w:rPr>
          <w:sz w:val="24"/>
        </w:rPr>
      </w:pPr>
      <w:r>
        <w:rPr>
          <w:sz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  <w:r>
        <w:rPr>
          <w:rFonts w:ascii="Calibri" w:hAnsi="Calibri"/>
          <w:b w:val="0"/>
          <w:sz w:val="24"/>
        </w:rPr>
        <w:t xml:space="preserve"> </w:t>
      </w:r>
    </w:p>
    <w:p w14:paraId="4912F097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  <w:r>
        <w:rPr>
          <w:rFonts w:ascii="Calibri" w:hAnsi="Calibri"/>
          <w:sz w:val="24"/>
        </w:rPr>
        <w:t xml:space="preserve"> </w:t>
      </w:r>
    </w:p>
    <w:p w14:paraId="76A49AA8" w14:textId="77777777" w:rsidR="00B65362" w:rsidRDefault="00D568FD">
      <w:pPr>
        <w:spacing w:after="41" w:line="264" w:lineRule="auto"/>
        <w:ind w:left="10" w:right="11" w:hanging="10"/>
        <w:jc w:val="right"/>
        <w:rPr>
          <w:sz w:val="24"/>
        </w:rPr>
      </w:pPr>
      <w:r>
        <w:rPr>
          <w:sz w:val="24"/>
        </w:rPr>
        <w:lastRenderedPageBreak/>
        <w:t xml:space="preserve">Периодический закон. Периодическая система химических элементов Д. </w:t>
      </w:r>
    </w:p>
    <w:p w14:paraId="23CE1C04" w14:textId="77777777" w:rsidR="00B65362" w:rsidRDefault="00D568FD">
      <w:pPr>
        <w:tabs>
          <w:tab w:val="center" w:pos="1466"/>
          <w:tab w:val="center" w:pos="3790"/>
          <w:tab w:val="center" w:pos="5436"/>
          <w:tab w:val="center" w:pos="7018"/>
          <w:tab w:val="right" w:pos="9361"/>
        </w:tabs>
        <w:ind w:left="-15" w:firstLine="0"/>
        <w:jc w:val="left"/>
        <w:rPr>
          <w:sz w:val="24"/>
        </w:rPr>
      </w:pPr>
      <w:r>
        <w:rPr>
          <w:sz w:val="24"/>
        </w:rPr>
        <w:t xml:space="preserve">И. </w:t>
      </w:r>
      <w:r>
        <w:rPr>
          <w:sz w:val="24"/>
        </w:rPr>
        <w:tab/>
        <w:t xml:space="preserve">Менделеева. </w:t>
      </w:r>
      <w:r>
        <w:rPr>
          <w:sz w:val="24"/>
        </w:rPr>
        <w:tab/>
        <w:t xml:space="preserve">Короткопериодная </w:t>
      </w:r>
      <w:r>
        <w:rPr>
          <w:sz w:val="24"/>
        </w:rPr>
        <w:tab/>
        <w:t xml:space="preserve">и </w:t>
      </w:r>
      <w:r>
        <w:rPr>
          <w:sz w:val="24"/>
        </w:rPr>
        <w:tab/>
      </w:r>
      <w:proofErr w:type="spellStart"/>
      <w:r>
        <w:rPr>
          <w:sz w:val="24"/>
        </w:rPr>
        <w:t>длиннопериодная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формы </w:t>
      </w:r>
    </w:p>
    <w:p w14:paraId="35157808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  <w:r>
        <w:rPr>
          <w:rFonts w:ascii="Calibri" w:hAnsi="Calibri"/>
          <w:sz w:val="24"/>
        </w:rPr>
        <w:t xml:space="preserve"> </w:t>
      </w:r>
    </w:p>
    <w:p w14:paraId="13AA95B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  <w:r>
        <w:rPr>
          <w:rFonts w:ascii="Calibri" w:hAnsi="Calibri"/>
          <w:sz w:val="24"/>
        </w:rPr>
        <w:t xml:space="preserve"> </w:t>
      </w:r>
    </w:p>
    <w:p w14:paraId="123D3F0E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  <w:r>
        <w:rPr>
          <w:rFonts w:ascii="Calibri" w:hAnsi="Calibri"/>
          <w:sz w:val="24"/>
        </w:rPr>
        <w:t xml:space="preserve"> </w:t>
      </w:r>
    </w:p>
    <w:p w14:paraId="52A8C5D1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  <w:r>
        <w:rPr>
          <w:rFonts w:ascii="Calibri" w:hAnsi="Calibri"/>
          <w:sz w:val="24"/>
        </w:rPr>
        <w:t xml:space="preserve"> </w:t>
      </w:r>
    </w:p>
    <w:p w14:paraId="2FB9B293" w14:textId="77777777" w:rsidR="00B65362" w:rsidRDefault="00D568FD">
      <w:pPr>
        <w:spacing w:after="46"/>
        <w:ind w:left="-15" w:right="4" w:firstLine="0"/>
        <w:rPr>
          <w:sz w:val="24"/>
        </w:rPr>
      </w:pPr>
      <w:r>
        <w:rPr>
          <w:sz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  <w:r>
        <w:rPr>
          <w:rFonts w:ascii="Calibri" w:hAnsi="Calibri"/>
          <w:sz w:val="24"/>
        </w:rPr>
        <w:t xml:space="preserve"> </w:t>
      </w:r>
    </w:p>
    <w:p w14:paraId="02048E78" w14:textId="77777777" w:rsidR="00B65362" w:rsidRDefault="00D568FD">
      <w:pPr>
        <w:tabs>
          <w:tab w:val="center" w:pos="1091"/>
          <w:tab w:val="center" w:pos="2637"/>
          <w:tab w:val="center" w:pos="5802"/>
          <w:tab w:val="right" w:pos="9361"/>
        </w:tabs>
        <w:spacing w:after="11" w:line="264" w:lineRule="auto"/>
        <w:ind w:firstLine="0"/>
        <w:jc w:val="left"/>
        <w:rPr>
          <w:sz w:val="24"/>
        </w:rPr>
      </w:pPr>
      <w:r>
        <w:rPr>
          <w:rFonts w:ascii="Calibri" w:hAnsi="Calibri"/>
          <w:sz w:val="24"/>
        </w:rPr>
        <w:tab/>
      </w:r>
      <w:r>
        <w:rPr>
          <w:sz w:val="24"/>
        </w:rPr>
        <w:t xml:space="preserve">Степень </w:t>
      </w:r>
      <w:r>
        <w:rPr>
          <w:sz w:val="24"/>
        </w:rPr>
        <w:tab/>
        <w:t xml:space="preserve">окисления. </w:t>
      </w:r>
      <w:r>
        <w:rPr>
          <w:sz w:val="24"/>
        </w:rPr>
        <w:tab/>
        <w:t xml:space="preserve">Окислительно­-восстановительные </w:t>
      </w:r>
      <w:r>
        <w:rPr>
          <w:sz w:val="24"/>
        </w:rPr>
        <w:tab/>
        <w:t xml:space="preserve">реакции. </w:t>
      </w:r>
    </w:p>
    <w:p w14:paraId="03DA35A3" w14:textId="77777777" w:rsidR="00B65362" w:rsidRDefault="00D568FD">
      <w:pPr>
        <w:spacing w:after="50"/>
        <w:ind w:left="-15" w:right="4" w:firstLine="0"/>
        <w:rPr>
          <w:sz w:val="24"/>
        </w:rPr>
      </w:pPr>
      <w:r>
        <w:rPr>
          <w:sz w:val="24"/>
        </w:rPr>
        <w:t>Процессы окисления и восстановления. Окислители и восстановители.</w:t>
      </w:r>
      <w:r>
        <w:rPr>
          <w:rFonts w:ascii="Calibri" w:hAnsi="Calibri"/>
          <w:sz w:val="24"/>
        </w:rPr>
        <w:t xml:space="preserve"> </w:t>
      </w:r>
    </w:p>
    <w:p w14:paraId="65486FDA" w14:textId="77777777" w:rsidR="00B65362" w:rsidRDefault="00D568FD">
      <w:pPr>
        <w:ind w:left="-15" w:right="4" w:firstLine="0"/>
        <w:rPr>
          <w:sz w:val="24"/>
        </w:rPr>
      </w:pP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  <w:r>
        <w:rPr>
          <w:rFonts w:ascii="Calibri" w:hAnsi="Calibri"/>
          <w:sz w:val="24"/>
        </w:rPr>
        <w:t xml:space="preserve"> </w:t>
      </w:r>
    </w:p>
    <w:p w14:paraId="26F7F387" w14:textId="77777777" w:rsidR="00B65362" w:rsidRDefault="00D568FD">
      <w:pPr>
        <w:spacing w:line="264" w:lineRule="auto"/>
        <w:ind w:left="596" w:hanging="10"/>
        <w:jc w:val="left"/>
        <w:rPr>
          <w:sz w:val="24"/>
        </w:rPr>
      </w:pPr>
      <w:r>
        <w:rPr>
          <w:b/>
          <w:i/>
          <w:sz w:val="24"/>
        </w:rPr>
        <w:t>Межпредметные связи</w:t>
      </w:r>
      <w:r>
        <w:rPr>
          <w:rFonts w:ascii="Calibri" w:hAnsi="Calibri"/>
          <w:sz w:val="24"/>
        </w:rPr>
        <w:t xml:space="preserve"> </w:t>
      </w:r>
    </w:p>
    <w:p w14:paraId="11463778" w14:textId="77777777" w:rsidR="00B65362" w:rsidRDefault="00D568FD">
      <w:pPr>
        <w:spacing w:after="36"/>
        <w:ind w:left="-15" w:right="4" w:firstLine="0"/>
        <w:rPr>
          <w:sz w:val="24"/>
        </w:rPr>
      </w:pPr>
      <w:r>
        <w:rPr>
          <w:sz w:val="24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  <w:r>
        <w:rPr>
          <w:rFonts w:ascii="Calibri" w:hAnsi="Calibri"/>
          <w:sz w:val="24"/>
        </w:rPr>
        <w:t xml:space="preserve"> </w:t>
      </w:r>
    </w:p>
    <w:p w14:paraId="4DCABDA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r>
        <w:rPr>
          <w:rFonts w:ascii="Calibri" w:hAnsi="Calibri"/>
          <w:sz w:val="24"/>
        </w:rPr>
        <w:t xml:space="preserve"> </w:t>
      </w:r>
    </w:p>
    <w:p w14:paraId="75D98474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r>
        <w:rPr>
          <w:rFonts w:ascii="Calibri" w:hAnsi="Calibri"/>
          <w:sz w:val="24"/>
        </w:rPr>
        <w:t xml:space="preserve"> </w:t>
      </w:r>
    </w:p>
    <w:p w14:paraId="34BB5479" w14:textId="77777777" w:rsidR="00B65362" w:rsidRDefault="00D568FD">
      <w:pPr>
        <w:ind w:left="601" w:right="4" w:firstLine="0"/>
        <w:rPr>
          <w:sz w:val="24"/>
        </w:rPr>
      </w:pPr>
      <w:r>
        <w:rPr>
          <w:sz w:val="24"/>
        </w:rPr>
        <w:t>Биология: фотосинтез, дыхание, биосфера.</w:t>
      </w:r>
      <w:r>
        <w:rPr>
          <w:rFonts w:ascii="Calibri" w:hAnsi="Calibri"/>
          <w:sz w:val="24"/>
        </w:rPr>
        <w:t xml:space="preserve"> </w:t>
      </w:r>
    </w:p>
    <w:p w14:paraId="11A46307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География: атмосфера, гидросфера, минералы, горные породы, полезные ископаемые, топливо, водные ресурсы.</w:t>
      </w:r>
      <w:r>
        <w:rPr>
          <w:rFonts w:ascii="Calibri" w:hAnsi="Calibri"/>
          <w:sz w:val="24"/>
        </w:rPr>
        <w:t xml:space="preserve"> </w:t>
      </w:r>
    </w:p>
    <w:p w14:paraId="6A77B871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9 КЛАСС</w:t>
      </w:r>
      <w:r>
        <w:rPr>
          <w:rFonts w:ascii="Calibri" w:hAnsi="Calibri"/>
          <w:b w:val="0"/>
          <w:sz w:val="24"/>
        </w:rPr>
        <w:t xml:space="preserve"> </w:t>
      </w:r>
      <w:r>
        <w:rPr>
          <w:sz w:val="24"/>
        </w:rPr>
        <w:t>Вещество и химическая реакция</w:t>
      </w:r>
      <w:r>
        <w:rPr>
          <w:rFonts w:ascii="Calibri" w:hAnsi="Calibri"/>
          <w:b w:val="0"/>
          <w:sz w:val="24"/>
        </w:rPr>
        <w:t xml:space="preserve"> </w:t>
      </w:r>
    </w:p>
    <w:p w14:paraId="0DEBAA09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  <w:r>
        <w:rPr>
          <w:rFonts w:ascii="Calibri" w:hAnsi="Calibri"/>
          <w:sz w:val="24"/>
        </w:rPr>
        <w:t xml:space="preserve"> </w:t>
      </w:r>
    </w:p>
    <w:p w14:paraId="24E6CCB9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  <w:r>
        <w:rPr>
          <w:rFonts w:ascii="Calibri" w:hAnsi="Calibri"/>
          <w:sz w:val="24"/>
        </w:rPr>
        <w:t xml:space="preserve"> </w:t>
      </w:r>
    </w:p>
    <w:p w14:paraId="4548AA8D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  <w:r>
        <w:rPr>
          <w:rFonts w:ascii="Calibri" w:hAnsi="Calibri"/>
          <w:sz w:val="24"/>
        </w:rPr>
        <w:t xml:space="preserve"> </w:t>
      </w:r>
    </w:p>
    <w:p w14:paraId="0FC3B8C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lastRenderedPageBreak/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  <w:r>
        <w:rPr>
          <w:rFonts w:ascii="Calibri" w:hAnsi="Calibri"/>
          <w:sz w:val="24"/>
        </w:rPr>
        <w:t xml:space="preserve"> </w:t>
      </w:r>
    </w:p>
    <w:p w14:paraId="629507DB" w14:textId="77777777" w:rsidR="00B65362" w:rsidRDefault="00D568FD">
      <w:pPr>
        <w:spacing w:after="42"/>
        <w:ind w:left="-15" w:right="4" w:firstLine="0"/>
        <w:rPr>
          <w:sz w:val="24"/>
        </w:rPr>
      </w:pPr>
      <w:r>
        <w:rPr>
          <w:sz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  <w:r>
        <w:rPr>
          <w:rFonts w:ascii="Calibri" w:hAnsi="Calibri"/>
          <w:sz w:val="24"/>
        </w:rPr>
        <w:t xml:space="preserve"> </w:t>
      </w:r>
    </w:p>
    <w:p w14:paraId="0A5B3AAC" w14:textId="77777777" w:rsidR="00B65362" w:rsidRDefault="00D568FD">
      <w:pPr>
        <w:spacing w:after="39"/>
        <w:ind w:left="-15" w:right="4" w:firstLine="0"/>
        <w:rPr>
          <w:sz w:val="24"/>
        </w:rPr>
      </w:pPr>
      <w:r>
        <w:rPr>
          <w:sz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  <w:r>
        <w:rPr>
          <w:rFonts w:ascii="Calibri" w:hAnsi="Calibri"/>
          <w:sz w:val="24"/>
        </w:rPr>
        <w:t xml:space="preserve"> </w:t>
      </w:r>
    </w:p>
    <w:p w14:paraId="68E6915A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Теория электролитической диссоциации. Электролиты и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  <w:r>
        <w:rPr>
          <w:rFonts w:ascii="Calibri" w:hAnsi="Calibri"/>
          <w:sz w:val="24"/>
        </w:rPr>
        <w:t xml:space="preserve"> </w:t>
      </w:r>
    </w:p>
    <w:p w14:paraId="706324BA" w14:textId="77777777" w:rsidR="00B65362" w:rsidRDefault="00D568FD">
      <w:pPr>
        <w:spacing w:after="49"/>
        <w:ind w:left="-15" w:right="4" w:firstLine="0"/>
        <w:rPr>
          <w:sz w:val="24"/>
        </w:rPr>
      </w:pPr>
      <w:r>
        <w:rPr>
          <w:sz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  <w:r>
        <w:rPr>
          <w:rFonts w:ascii="Calibri" w:hAnsi="Calibri"/>
          <w:sz w:val="24"/>
        </w:rPr>
        <w:t xml:space="preserve"> </w:t>
      </w:r>
    </w:p>
    <w:p w14:paraId="2684D727" w14:textId="77777777" w:rsidR="00B65362" w:rsidRDefault="00D568FD">
      <w:pPr>
        <w:ind w:left="-15" w:right="4" w:firstLine="0"/>
        <w:rPr>
          <w:sz w:val="24"/>
        </w:rPr>
      </w:pP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  <w:r>
        <w:rPr>
          <w:rFonts w:ascii="Calibri" w:hAnsi="Calibri"/>
          <w:sz w:val="24"/>
        </w:rPr>
        <w:t xml:space="preserve"> </w:t>
      </w:r>
    </w:p>
    <w:p w14:paraId="513EB614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Неметаллы и их соединения</w:t>
      </w:r>
      <w:r>
        <w:rPr>
          <w:rFonts w:ascii="Calibri" w:hAnsi="Calibri"/>
          <w:b w:val="0"/>
          <w:sz w:val="24"/>
        </w:rPr>
        <w:t xml:space="preserve"> </w:t>
      </w:r>
    </w:p>
    <w:p w14:paraId="6DDBFEF8" w14:textId="77777777" w:rsidR="00B65362" w:rsidRDefault="00D568FD">
      <w:pPr>
        <w:spacing w:after="43"/>
        <w:ind w:left="-15" w:right="4" w:firstLine="0"/>
        <w:rPr>
          <w:sz w:val="24"/>
        </w:rPr>
      </w:pPr>
      <w:r>
        <w:rPr>
          <w:sz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  <w:r>
        <w:rPr>
          <w:rFonts w:ascii="Calibri" w:hAnsi="Calibri"/>
          <w:sz w:val="24"/>
        </w:rPr>
        <w:t xml:space="preserve"> </w:t>
      </w:r>
    </w:p>
    <w:p w14:paraId="2BD16AE7" w14:textId="77777777" w:rsidR="00B65362" w:rsidRDefault="00D568FD">
      <w:pPr>
        <w:spacing w:after="56"/>
        <w:ind w:left="-15" w:right="4" w:firstLine="0"/>
        <w:rPr>
          <w:sz w:val="24"/>
        </w:rPr>
      </w:pPr>
      <w:r>
        <w:rPr>
          <w:sz w:val="24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</w:t>
      </w:r>
      <w:r>
        <w:rPr>
          <w:sz w:val="24"/>
        </w:rPr>
        <w:lastRenderedPageBreak/>
        <w:t>соединениями серы (кислотные дожди, загрязнение воздуха и водоёмов), способы его предотвращения.</w:t>
      </w:r>
      <w:r>
        <w:rPr>
          <w:rFonts w:ascii="Calibri" w:hAnsi="Calibri"/>
          <w:sz w:val="24"/>
        </w:rPr>
        <w:t xml:space="preserve"> </w:t>
      </w:r>
    </w:p>
    <w:p w14:paraId="1BFEEEAC" w14:textId="77777777" w:rsidR="00B65362" w:rsidRDefault="00D568FD">
      <w:pPr>
        <w:spacing w:after="44"/>
        <w:ind w:left="-15" w:right="4" w:firstLine="0"/>
        <w:rPr>
          <w:sz w:val="24"/>
        </w:rPr>
      </w:pPr>
      <w:r>
        <w:rPr>
          <w:sz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  <w:r>
        <w:rPr>
          <w:rFonts w:ascii="Calibri" w:hAnsi="Calibri"/>
          <w:sz w:val="24"/>
        </w:rPr>
        <w:t xml:space="preserve"> </w:t>
      </w:r>
    </w:p>
    <w:p w14:paraId="1E16EC4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  <w:r>
        <w:rPr>
          <w:rFonts w:ascii="Calibri" w:hAnsi="Calibri"/>
          <w:sz w:val="24"/>
        </w:rPr>
        <w:t xml:space="preserve"> </w:t>
      </w:r>
    </w:p>
    <w:p w14:paraId="7073A86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  <w:r>
        <w:rPr>
          <w:rFonts w:ascii="Calibri" w:hAnsi="Calibri"/>
          <w:sz w:val="24"/>
        </w:rPr>
        <w:t xml:space="preserve"> </w:t>
      </w:r>
    </w:p>
    <w:p w14:paraId="200F4E62" w14:textId="77777777" w:rsidR="00B65362" w:rsidRDefault="00D568FD">
      <w:pPr>
        <w:spacing w:after="68"/>
        <w:ind w:left="-15" w:right="4" w:firstLine="0"/>
        <w:rPr>
          <w:sz w:val="24"/>
        </w:rPr>
      </w:pPr>
      <w:r>
        <w:rPr>
          <w:sz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  <w:r>
        <w:rPr>
          <w:rFonts w:ascii="Calibri" w:hAnsi="Calibri"/>
          <w:sz w:val="24"/>
        </w:rPr>
        <w:t xml:space="preserve"> </w:t>
      </w:r>
    </w:p>
    <w:p w14:paraId="063EC179" w14:textId="77777777" w:rsidR="00B65362" w:rsidRDefault="00D568FD">
      <w:pPr>
        <w:ind w:left="-15" w:right="4" w:firstLine="0"/>
        <w:rPr>
          <w:sz w:val="24"/>
        </w:rPr>
      </w:pP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 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</w:t>
      </w:r>
      <w:r>
        <w:rPr>
          <w:sz w:val="24"/>
        </w:rPr>
        <w:lastRenderedPageBreak/>
        <w:t>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  <w:r>
        <w:rPr>
          <w:rFonts w:ascii="Calibri" w:hAnsi="Calibri"/>
          <w:sz w:val="24"/>
        </w:rPr>
        <w:t xml:space="preserve"> </w:t>
      </w:r>
    </w:p>
    <w:p w14:paraId="3090F774" w14:textId="77777777" w:rsidR="00B65362" w:rsidRDefault="00D568FD">
      <w:pPr>
        <w:pStyle w:val="10"/>
        <w:spacing w:after="49"/>
        <w:ind w:left="596" w:firstLine="0"/>
        <w:rPr>
          <w:sz w:val="24"/>
        </w:rPr>
      </w:pPr>
      <w:r>
        <w:rPr>
          <w:sz w:val="24"/>
        </w:rPr>
        <w:t>Металлы и их соединения</w:t>
      </w:r>
      <w:r>
        <w:rPr>
          <w:rFonts w:ascii="Calibri" w:hAnsi="Calibri"/>
          <w:b w:val="0"/>
          <w:sz w:val="24"/>
        </w:rPr>
        <w:t xml:space="preserve"> </w:t>
      </w:r>
    </w:p>
    <w:p w14:paraId="4471F555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  <w:r>
        <w:rPr>
          <w:rFonts w:ascii="Calibri" w:hAnsi="Calibri"/>
          <w:sz w:val="24"/>
        </w:rPr>
        <w:t xml:space="preserve"> </w:t>
      </w:r>
    </w:p>
    <w:p w14:paraId="62DD8FB3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  <w:r>
        <w:rPr>
          <w:rFonts w:ascii="Calibri" w:hAnsi="Calibri"/>
          <w:sz w:val="24"/>
        </w:rPr>
        <w:t xml:space="preserve"> </w:t>
      </w:r>
    </w:p>
    <w:p w14:paraId="68DEAD5A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  <w:r>
        <w:rPr>
          <w:rFonts w:ascii="Calibri" w:hAnsi="Calibri"/>
          <w:sz w:val="24"/>
        </w:rPr>
        <w:t xml:space="preserve"> </w:t>
      </w:r>
    </w:p>
    <w:p w14:paraId="41AD420B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  <w:r>
        <w:rPr>
          <w:rFonts w:ascii="Calibri" w:hAnsi="Calibri"/>
          <w:sz w:val="24"/>
        </w:rPr>
        <w:t xml:space="preserve"> </w:t>
      </w:r>
    </w:p>
    <w:p w14:paraId="2ECB6C8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  <w:r>
        <w:rPr>
          <w:rFonts w:ascii="Calibri" w:hAnsi="Calibri"/>
          <w:sz w:val="24"/>
        </w:rPr>
        <w:t xml:space="preserve"> </w:t>
      </w:r>
      <w:r>
        <w:rPr>
          <w:b/>
          <w:i/>
          <w:sz w:val="24"/>
        </w:rPr>
        <w:t>Химический эксперимент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  <w:r>
        <w:rPr>
          <w:rFonts w:ascii="Calibri" w:hAnsi="Calibri"/>
          <w:sz w:val="24"/>
        </w:rPr>
        <w:t xml:space="preserve"> </w:t>
      </w:r>
    </w:p>
    <w:p w14:paraId="4D0E2F6F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Химия и окружающая среда</w:t>
      </w:r>
      <w:r>
        <w:rPr>
          <w:rFonts w:ascii="Calibri" w:hAnsi="Calibri"/>
          <w:b w:val="0"/>
          <w:sz w:val="24"/>
        </w:rPr>
        <w:t xml:space="preserve"> </w:t>
      </w:r>
    </w:p>
    <w:p w14:paraId="343E935C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  <w:r>
        <w:rPr>
          <w:rFonts w:ascii="Calibri" w:hAnsi="Calibri"/>
          <w:sz w:val="24"/>
        </w:rPr>
        <w:t xml:space="preserve"> </w:t>
      </w:r>
    </w:p>
    <w:p w14:paraId="5FA808B0" w14:textId="77777777" w:rsidR="00B65362" w:rsidRDefault="00D568FD">
      <w:pPr>
        <w:spacing w:after="52"/>
        <w:ind w:left="-15" w:right="4" w:firstLine="0"/>
        <w:rPr>
          <w:sz w:val="24"/>
        </w:rPr>
      </w:pPr>
      <w:r>
        <w:rPr>
          <w:sz w:val="24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  <w:r>
        <w:rPr>
          <w:rFonts w:ascii="Calibri" w:hAnsi="Calibri"/>
          <w:sz w:val="24"/>
        </w:rPr>
        <w:t xml:space="preserve"> </w:t>
      </w:r>
    </w:p>
    <w:p w14:paraId="4C6220BA" w14:textId="77777777" w:rsidR="00B65362" w:rsidRDefault="00D568FD">
      <w:pPr>
        <w:spacing w:line="264" w:lineRule="auto"/>
        <w:ind w:left="596" w:hanging="10"/>
        <w:jc w:val="left"/>
        <w:rPr>
          <w:sz w:val="24"/>
        </w:rPr>
      </w:pPr>
      <w:r>
        <w:rPr>
          <w:b/>
          <w:i/>
          <w:sz w:val="24"/>
        </w:rPr>
        <w:t>Химический эксперимент:</w:t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</w:p>
    <w:p w14:paraId="6B8E62C6" w14:textId="77777777" w:rsidR="00B65362" w:rsidRDefault="00D568FD">
      <w:pPr>
        <w:spacing w:after="11" w:line="264" w:lineRule="auto"/>
        <w:ind w:left="10" w:right="11" w:hanging="10"/>
        <w:jc w:val="right"/>
        <w:rPr>
          <w:sz w:val="24"/>
        </w:rPr>
      </w:pPr>
      <w:r>
        <w:rPr>
          <w:sz w:val="24"/>
        </w:rPr>
        <w:t xml:space="preserve">изучение образцов материалов (стекло, сплавы металлов, полимерные </w:t>
      </w:r>
    </w:p>
    <w:p w14:paraId="507032A6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материалы).</w:t>
      </w:r>
      <w:r>
        <w:rPr>
          <w:rFonts w:ascii="Calibri" w:hAnsi="Calibri"/>
          <w:sz w:val="24"/>
        </w:rPr>
        <w:t xml:space="preserve"> </w:t>
      </w:r>
    </w:p>
    <w:p w14:paraId="7B53F9B8" w14:textId="77777777" w:rsidR="00B65362" w:rsidRDefault="00D568FD">
      <w:pPr>
        <w:spacing w:line="264" w:lineRule="auto"/>
        <w:ind w:left="596" w:hanging="10"/>
        <w:jc w:val="left"/>
        <w:rPr>
          <w:sz w:val="24"/>
        </w:rPr>
      </w:pPr>
      <w:r>
        <w:rPr>
          <w:b/>
          <w:i/>
          <w:sz w:val="24"/>
        </w:rPr>
        <w:t>Межпредметные связи</w:t>
      </w:r>
      <w:r>
        <w:rPr>
          <w:rFonts w:ascii="Calibri" w:hAnsi="Calibri"/>
          <w:sz w:val="24"/>
        </w:rPr>
        <w:t xml:space="preserve"> </w:t>
      </w:r>
    </w:p>
    <w:p w14:paraId="5FA00BDE" w14:textId="77777777" w:rsidR="00B65362" w:rsidRDefault="00D568FD">
      <w:pPr>
        <w:spacing w:after="37"/>
        <w:ind w:left="-15" w:right="4" w:firstLine="0"/>
        <w:rPr>
          <w:sz w:val="24"/>
        </w:rPr>
      </w:pPr>
      <w:r>
        <w:rPr>
          <w:sz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  <w:r>
        <w:rPr>
          <w:rFonts w:ascii="Calibri" w:hAnsi="Calibri"/>
          <w:sz w:val="24"/>
        </w:rPr>
        <w:t xml:space="preserve"> </w:t>
      </w:r>
    </w:p>
    <w:p w14:paraId="19F41F97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r>
        <w:rPr>
          <w:rFonts w:ascii="Calibri" w:hAnsi="Calibri"/>
          <w:sz w:val="24"/>
        </w:rPr>
        <w:t xml:space="preserve"> </w:t>
      </w:r>
    </w:p>
    <w:p w14:paraId="456C9276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r>
        <w:rPr>
          <w:rFonts w:ascii="Calibri" w:hAnsi="Calibri"/>
          <w:sz w:val="24"/>
        </w:rPr>
        <w:t xml:space="preserve"> </w:t>
      </w:r>
    </w:p>
    <w:p w14:paraId="713B91F4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r>
        <w:rPr>
          <w:rFonts w:ascii="Calibri" w:hAnsi="Calibri"/>
          <w:sz w:val="24"/>
        </w:rPr>
        <w:t xml:space="preserve"> </w:t>
      </w:r>
    </w:p>
    <w:p w14:paraId="155B3CB9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68353B14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br w:type="page"/>
      </w:r>
    </w:p>
    <w:p w14:paraId="5D285F1B" w14:textId="77777777" w:rsidR="00B65362" w:rsidRDefault="00D568FD">
      <w:pPr>
        <w:spacing w:after="2" w:line="264" w:lineRule="auto"/>
        <w:ind w:left="10" w:hanging="10"/>
        <w:rPr>
          <w:sz w:val="24"/>
        </w:rPr>
      </w:pPr>
      <w:r>
        <w:rPr>
          <w:b/>
          <w:sz w:val="24"/>
        </w:rPr>
        <w:lastRenderedPageBreak/>
        <w:t>ПЛАНИРУЕМЫЕ РЕЗУЛЬТАТЫ ОСВОЕНИЯ ПРОГРАММЫ ПО ХИМИИ НА УРОВНЕ ОСНОВНОГО ОБЩЕГО ОБРАЗОВАНИЯ</w:t>
      </w:r>
      <w:r>
        <w:rPr>
          <w:rFonts w:ascii="Calibri" w:hAnsi="Calibri"/>
          <w:sz w:val="24"/>
        </w:rPr>
        <w:t xml:space="preserve"> </w:t>
      </w:r>
    </w:p>
    <w:p w14:paraId="70D57DC6" w14:textId="77777777" w:rsidR="00B65362" w:rsidRDefault="00D568FD">
      <w:pPr>
        <w:spacing w:after="50" w:line="264" w:lineRule="auto"/>
        <w:ind w:left="120" w:firstLine="0"/>
        <w:jc w:val="left"/>
        <w:rPr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49471582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ЛИЧНОСТНЫЕ РЕЗУЛЬТАТЫ</w:t>
      </w:r>
      <w:r>
        <w:rPr>
          <w:rFonts w:ascii="Calibri" w:hAnsi="Calibri"/>
          <w:b w:val="0"/>
          <w:sz w:val="24"/>
        </w:rPr>
        <w:t xml:space="preserve"> </w:t>
      </w:r>
    </w:p>
    <w:p w14:paraId="4710EA6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  <w:r>
        <w:rPr>
          <w:rFonts w:ascii="Calibri" w:hAnsi="Calibri"/>
          <w:sz w:val="24"/>
        </w:rPr>
        <w:t xml:space="preserve"> </w:t>
      </w:r>
    </w:p>
    <w:p w14:paraId="6EFC5005" w14:textId="77777777" w:rsidR="00B65362" w:rsidRDefault="00D568FD">
      <w:pPr>
        <w:spacing w:after="47"/>
        <w:ind w:left="-15" w:right="4" w:firstLine="0"/>
        <w:rPr>
          <w:sz w:val="24"/>
        </w:rPr>
      </w:pPr>
      <w:r>
        <w:rPr>
          <w:sz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  <w:r>
        <w:rPr>
          <w:rFonts w:ascii="Calibri" w:hAnsi="Calibri"/>
          <w:sz w:val="24"/>
        </w:rPr>
        <w:t xml:space="preserve"> </w:t>
      </w:r>
    </w:p>
    <w:p w14:paraId="6096C647" w14:textId="77777777" w:rsidR="00B65362" w:rsidRDefault="00D568FD">
      <w:pPr>
        <w:ind w:left="-15" w:right="4" w:firstLine="0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</w:t>
      </w:r>
      <w:r>
        <w:rPr>
          <w:b/>
          <w:sz w:val="24"/>
        </w:rPr>
        <w:t>патриотического воспитания</w:t>
      </w:r>
      <w:r>
        <w:rPr>
          <w:sz w:val="24"/>
        </w:rPr>
        <w:t>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2)</w:t>
      </w:r>
      <w:r>
        <w:rPr>
          <w:sz w:val="24"/>
        </w:rPr>
        <w:t xml:space="preserve"> </w:t>
      </w:r>
      <w:r>
        <w:rPr>
          <w:b/>
          <w:sz w:val="24"/>
        </w:rPr>
        <w:t>гражданского воспитания:</w:t>
      </w:r>
      <w:r>
        <w:rPr>
          <w:rFonts w:ascii="Calibri" w:hAnsi="Calibri"/>
          <w:sz w:val="24"/>
        </w:rPr>
        <w:t xml:space="preserve"> </w:t>
      </w:r>
    </w:p>
    <w:p w14:paraId="13417261" w14:textId="77777777" w:rsidR="00B65362" w:rsidRDefault="00D568FD">
      <w:pPr>
        <w:spacing w:after="52"/>
        <w:ind w:left="-15" w:right="4" w:firstLine="0"/>
        <w:rPr>
          <w:sz w:val="24"/>
        </w:rPr>
      </w:pPr>
      <w:r>
        <w:rPr>
          <w:sz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sz w:val="24"/>
        </w:rPr>
        <w:t>учебно­исследовательской</w:t>
      </w:r>
      <w:proofErr w:type="spellEnd"/>
      <w:r>
        <w:rPr>
          <w:sz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3)</w:t>
      </w:r>
      <w:r>
        <w:rPr>
          <w:sz w:val="24"/>
        </w:rPr>
        <w:t xml:space="preserve"> </w:t>
      </w:r>
      <w:r>
        <w:rPr>
          <w:b/>
          <w:sz w:val="24"/>
        </w:rPr>
        <w:t>ценности научного познания</w:t>
      </w:r>
      <w:r>
        <w:rPr>
          <w:sz w:val="24"/>
        </w:rPr>
        <w:t>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  <w:r>
        <w:rPr>
          <w:rFonts w:ascii="Calibri" w:hAnsi="Calibri"/>
          <w:sz w:val="24"/>
        </w:rPr>
        <w:t xml:space="preserve"> </w:t>
      </w:r>
    </w:p>
    <w:p w14:paraId="50CDABE2" w14:textId="77777777" w:rsidR="00B65362" w:rsidRDefault="00D568FD">
      <w:pPr>
        <w:ind w:left="-15" w:right="4" w:firstLine="0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</w:t>
      </w:r>
      <w:r>
        <w:rPr>
          <w:b/>
          <w:sz w:val="24"/>
        </w:rPr>
        <w:t>формирования культуры здоровья</w:t>
      </w:r>
      <w:r>
        <w:rPr>
          <w:sz w:val="24"/>
        </w:rPr>
        <w:t>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5)</w:t>
      </w:r>
      <w:r>
        <w:rPr>
          <w:sz w:val="24"/>
        </w:rPr>
        <w:t xml:space="preserve"> </w:t>
      </w:r>
      <w:r>
        <w:rPr>
          <w:b/>
          <w:sz w:val="24"/>
        </w:rPr>
        <w:t>трудового воспитания: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</w:t>
      </w:r>
      <w:r>
        <w:rPr>
          <w:sz w:val="24"/>
        </w:rPr>
        <w:lastRenderedPageBreak/>
        <w:t>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6)</w:t>
      </w:r>
      <w:r>
        <w:rPr>
          <w:sz w:val="24"/>
        </w:rPr>
        <w:t xml:space="preserve"> </w:t>
      </w:r>
      <w:r>
        <w:rPr>
          <w:b/>
          <w:sz w:val="24"/>
        </w:rPr>
        <w:t>экологического воспитания: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  <w:r>
        <w:rPr>
          <w:rFonts w:ascii="Calibri" w:hAnsi="Calibri"/>
          <w:sz w:val="24"/>
        </w:rPr>
        <w:t xml:space="preserve"> </w:t>
      </w:r>
    </w:p>
    <w:p w14:paraId="7D47E33A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МЕТАПРЕДМЕТНЫЕ РЕЗУЛЬТАТЫ</w:t>
      </w:r>
      <w:r>
        <w:rPr>
          <w:rFonts w:ascii="Calibri" w:hAnsi="Calibri"/>
          <w:b w:val="0"/>
          <w:sz w:val="24"/>
        </w:rPr>
        <w:t xml:space="preserve"> </w:t>
      </w:r>
    </w:p>
    <w:p w14:paraId="49E51803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r>
        <w:rPr>
          <w:rFonts w:ascii="Calibri" w:hAnsi="Calibri"/>
          <w:sz w:val="24"/>
        </w:rPr>
        <w:t xml:space="preserve"> </w:t>
      </w:r>
    </w:p>
    <w:p w14:paraId="74D71350" w14:textId="77777777" w:rsidR="00B65362" w:rsidRDefault="00D568FD">
      <w:pPr>
        <w:spacing w:after="2" w:line="264" w:lineRule="auto"/>
        <w:ind w:left="596" w:right="1111" w:hanging="10"/>
        <w:rPr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Базовые логические действия:</w:t>
      </w:r>
      <w:r>
        <w:rPr>
          <w:rFonts w:ascii="Calibri" w:hAnsi="Calibri"/>
          <w:sz w:val="24"/>
        </w:rPr>
        <w:t xml:space="preserve"> </w:t>
      </w:r>
    </w:p>
    <w:p w14:paraId="7A0CD74D" w14:textId="77777777" w:rsidR="00B65362" w:rsidRDefault="00D568FD">
      <w:pPr>
        <w:spacing w:after="44"/>
        <w:ind w:left="-15" w:right="4" w:firstLine="0"/>
        <w:rPr>
          <w:sz w:val="24"/>
        </w:rPr>
      </w:pPr>
      <w:r>
        <w:rPr>
          <w:sz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  <w:r>
        <w:rPr>
          <w:rFonts w:ascii="Calibri" w:hAnsi="Calibri"/>
          <w:sz w:val="24"/>
        </w:rPr>
        <w:t xml:space="preserve"> </w:t>
      </w:r>
    </w:p>
    <w:p w14:paraId="59AC8CE6" w14:textId="77777777" w:rsidR="00B65362" w:rsidRDefault="00D568FD">
      <w:pPr>
        <w:spacing w:after="2" w:line="264" w:lineRule="auto"/>
        <w:ind w:left="596" w:hanging="10"/>
        <w:rPr>
          <w:sz w:val="24"/>
        </w:rPr>
      </w:pPr>
      <w:r>
        <w:rPr>
          <w:b/>
          <w:sz w:val="24"/>
        </w:rPr>
        <w:t>Базовые исследовательские действия</w:t>
      </w:r>
      <w:r>
        <w:rPr>
          <w:sz w:val="24"/>
        </w:rPr>
        <w:t>:</w:t>
      </w:r>
      <w:r>
        <w:rPr>
          <w:rFonts w:ascii="Calibri" w:hAnsi="Calibri"/>
          <w:sz w:val="24"/>
        </w:rPr>
        <w:t xml:space="preserve"> </w:t>
      </w:r>
    </w:p>
    <w:p w14:paraId="4BA62AFF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  <w:r>
        <w:rPr>
          <w:rFonts w:ascii="Calibri" w:hAnsi="Calibri"/>
          <w:sz w:val="24"/>
        </w:rPr>
        <w:t xml:space="preserve"> </w:t>
      </w:r>
      <w:r>
        <w:rPr>
          <w:b/>
          <w:sz w:val="24"/>
        </w:rPr>
        <w:t>Работа с информацией:</w:t>
      </w:r>
      <w:r>
        <w:rPr>
          <w:rFonts w:ascii="Calibri" w:hAnsi="Calibri"/>
          <w:sz w:val="24"/>
        </w:rPr>
        <w:t xml:space="preserve"> </w:t>
      </w:r>
    </w:p>
    <w:p w14:paraId="40CC5180" w14:textId="77777777" w:rsidR="00B65362" w:rsidRDefault="00D568FD">
      <w:pPr>
        <w:spacing w:after="11" w:line="264" w:lineRule="auto"/>
        <w:ind w:left="10" w:right="11" w:hanging="10"/>
        <w:jc w:val="right"/>
        <w:rPr>
          <w:sz w:val="24"/>
        </w:rPr>
      </w:pPr>
      <w:r>
        <w:rPr>
          <w:sz w:val="24"/>
        </w:rPr>
        <w:t xml:space="preserve">умение выбирать, анализировать и интерпретировать информацию </w:t>
      </w:r>
    </w:p>
    <w:p w14:paraId="795F85AC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lastRenderedPageBreak/>
        <w:t>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  <w:r>
        <w:rPr>
          <w:rFonts w:ascii="Calibri" w:hAnsi="Calibri"/>
          <w:sz w:val="24"/>
        </w:rPr>
        <w:t xml:space="preserve"> </w:t>
      </w:r>
    </w:p>
    <w:p w14:paraId="60980015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  <w:r>
        <w:rPr>
          <w:rFonts w:ascii="Calibri" w:hAnsi="Calibri"/>
          <w:sz w:val="24"/>
        </w:rPr>
        <w:t xml:space="preserve"> </w:t>
      </w:r>
    </w:p>
    <w:p w14:paraId="42481559" w14:textId="77777777" w:rsidR="00B65362" w:rsidRDefault="00D568FD">
      <w:pPr>
        <w:spacing w:after="2" w:line="264" w:lineRule="auto"/>
        <w:ind w:left="596" w:hanging="10"/>
        <w:rPr>
          <w:sz w:val="24"/>
        </w:rPr>
      </w:pPr>
      <w:r>
        <w:rPr>
          <w:b/>
          <w:sz w:val="24"/>
        </w:rPr>
        <w:t>Коммуникативные универсальные учебные действия:</w:t>
      </w:r>
      <w:r>
        <w:rPr>
          <w:rFonts w:ascii="Calibri" w:hAnsi="Calibri"/>
          <w:sz w:val="24"/>
        </w:rPr>
        <w:t xml:space="preserve"> </w:t>
      </w:r>
    </w:p>
    <w:p w14:paraId="6267CA80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  <w:r>
        <w:rPr>
          <w:rFonts w:ascii="Calibri" w:hAnsi="Calibri"/>
          <w:sz w:val="24"/>
        </w:rPr>
        <w:t xml:space="preserve"> </w:t>
      </w:r>
    </w:p>
    <w:p w14:paraId="42D0822B" w14:textId="77777777" w:rsidR="00B65362" w:rsidRDefault="00D568FD">
      <w:pPr>
        <w:spacing w:after="2" w:line="264" w:lineRule="auto"/>
        <w:ind w:left="596" w:hanging="10"/>
        <w:rPr>
          <w:sz w:val="24"/>
        </w:rPr>
      </w:pPr>
      <w:r>
        <w:rPr>
          <w:b/>
          <w:sz w:val="24"/>
        </w:rPr>
        <w:t>Регулятивные универсальные учебные действия:</w:t>
      </w:r>
      <w:r>
        <w:rPr>
          <w:rFonts w:ascii="Calibri" w:hAnsi="Calibri"/>
          <w:sz w:val="24"/>
        </w:rPr>
        <w:t xml:space="preserve"> </w:t>
      </w:r>
    </w:p>
    <w:p w14:paraId="541E7427" w14:textId="77777777" w:rsidR="00B65362" w:rsidRDefault="00D568FD">
      <w:pPr>
        <w:spacing w:after="11" w:line="264" w:lineRule="auto"/>
        <w:ind w:left="10" w:right="11" w:hanging="10"/>
        <w:jc w:val="right"/>
        <w:rPr>
          <w:sz w:val="24"/>
        </w:rPr>
      </w:pPr>
      <w:r>
        <w:rPr>
          <w:sz w:val="24"/>
        </w:rPr>
        <w:t xml:space="preserve">умение самостоятельно определять цели деятельности, планировать, </w:t>
      </w:r>
    </w:p>
    <w:p w14:paraId="2F5ACF6A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r>
        <w:rPr>
          <w:rFonts w:ascii="Calibri" w:hAnsi="Calibri"/>
          <w:sz w:val="24"/>
        </w:rPr>
        <w:t xml:space="preserve"> </w:t>
      </w:r>
    </w:p>
    <w:p w14:paraId="49D3E7C7" w14:textId="77777777" w:rsidR="00B65362" w:rsidRDefault="00D568FD">
      <w:pPr>
        <w:pStyle w:val="10"/>
        <w:ind w:left="596" w:firstLine="0"/>
        <w:rPr>
          <w:sz w:val="24"/>
        </w:rPr>
      </w:pPr>
      <w:r>
        <w:rPr>
          <w:sz w:val="24"/>
        </w:rPr>
        <w:t>ПРЕДМЕТНЫЕ РЕЗУЛЬТАТЫ</w:t>
      </w:r>
      <w:r>
        <w:rPr>
          <w:rFonts w:ascii="Calibri" w:hAnsi="Calibri"/>
          <w:b w:val="0"/>
          <w:sz w:val="24"/>
        </w:rPr>
        <w:t xml:space="preserve"> </w:t>
      </w:r>
    </w:p>
    <w:p w14:paraId="616FA810" w14:textId="77777777" w:rsidR="00B65362" w:rsidRDefault="00D568FD">
      <w:pPr>
        <w:spacing w:after="45"/>
        <w:ind w:left="-15" w:right="4" w:firstLine="0"/>
        <w:rPr>
          <w:sz w:val="24"/>
        </w:rPr>
      </w:pPr>
      <w:r>
        <w:rPr>
          <w:sz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r>
        <w:rPr>
          <w:rFonts w:ascii="Calibri" w:hAnsi="Calibri"/>
          <w:sz w:val="24"/>
        </w:rPr>
        <w:t xml:space="preserve"> </w:t>
      </w:r>
    </w:p>
    <w:p w14:paraId="138F67CC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t>К концу обучения в</w:t>
      </w:r>
      <w:r>
        <w:rPr>
          <w:b/>
          <w:sz w:val="24"/>
        </w:rPr>
        <w:t xml:space="preserve"> 8 классе</w:t>
      </w:r>
      <w:r>
        <w:rPr>
          <w:sz w:val="24"/>
        </w:rPr>
        <w:t xml:space="preserve"> предметные результаты на базовом уровне должны отражать сформированность у обучающихся умений:</w:t>
      </w:r>
      <w:r>
        <w:rPr>
          <w:rFonts w:ascii="Calibri" w:hAnsi="Calibri"/>
          <w:sz w:val="24"/>
        </w:rPr>
        <w:t xml:space="preserve"> </w:t>
      </w:r>
    </w:p>
    <w:p w14:paraId="7F8DCBDB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</w:t>
      </w:r>
      <w:r>
        <w:rPr>
          <w:sz w:val="24"/>
        </w:rPr>
        <w:lastRenderedPageBreak/>
        <w:t xml:space="preserve">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rPr>
          <w:sz w:val="24"/>
        </w:rPr>
        <w:t>орбиталь</w:t>
      </w:r>
      <w:proofErr w:type="spellEnd"/>
      <w:r>
        <w:rPr>
          <w:sz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r>
        <w:rPr>
          <w:rFonts w:ascii="Calibri" w:hAnsi="Calibri"/>
          <w:sz w:val="24"/>
        </w:rPr>
        <w:t xml:space="preserve"> </w:t>
      </w:r>
    </w:p>
    <w:p w14:paraId="7DD28D16" w14:textId="77777777" w:rsidR="00B65362" w:rsidRDefault="00D568FD">
      <w:pPr>
        <w:numPr>
          <w:ilvl w:val="0"/>
          <w:numId w:val="5"/>
        </w:numPr>
        <w:spacing w:after="10" w:line="264" w:lineRule="auto"/>
        <w:ind w:left="360" w:right="4" w:hanging="360"/>
        <w:rPr>
          <w:sz w:val="24"/>
        </w:rPr>
      </w:pPr>
      <w:r>
        <w:rPr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  <w:r>
        <w:rPr>
          <w:rFonts w:ascii="Calibri" w:hAnsi="Calibri"/>
          <w:sz w:val="24"/>
        </w:rPr>
        <w:t xml:space="preserve"> </w:t>
      </w:r>
    </w:p>
    <w:p w14:paraId="117B8100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использовать химическую символику для составления формул веществ и уравнений химических реакций;</w:t>
      </w:r>
      <w:r>
        <w:rPr>
          <w:rFonts w:ascii="Calibri" w:hAnsi="Calibri"/>
          <w:sz w:val="24"/>
        </w:rPr>
        <w:t xml:space="preserve"> </w:t>
      </w:r>
    </w:p>
    <w:p w14:paraId="4A10A827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  <w:r>
        <w:rPr>
          <w:rFonts w:ascii="Calibri" w:hAnsi="Calibri"/>
          <w:sz w:val="24"/>
        </w:rPr>
        <w:t xml:space="preserve"> </w:t>
      </w:r>
    </w:p>
    <w:p w14:paraId="7C0FC11F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>
        <w:rPr>
          <w:sz w:val="24"/>
        </w:rPr>
        <w:t>атомно­молекулярного</w:t>
      </w:r>
      <w:proofErr w:type="spellEnd"/>
      <w:r>
        <w:rPr>
          <w:sz w:val="24"/>
        </w:rPr>
        <w:t xml:space="preserve"> учения, закона Авогадро;</w:t>
      </w:r>
      <w:r>
        <w:rPr>
          <w:rFonts w:ascii="Calibri" w:hAnsi="Calibri"/>
          <w:sz w:val="24"/>
        </w:rPr>
        <w:t xml:space="preserve"> </w:t>
      </w:r>
    </w:p>
    <w:p w14:paraId="0370C41E" w14:textId="77777777" w:rsidR="00B65362" w:rsidRDefault="00D568FD">
      <w:pPr>
        <w:numPr>
          <w:ilvl w:val="0"/>
          <w:numId w:val="5"/>
        </w:numPr>
        <w:spacing w:after="55"/>
        <w:ind w:left="360" w:right="4" w:hanging="360"/>
        <w:rPr>
          <w:sz w:val="24"/>
        </w:rPr>
      </w:pPr>
      <w:r>
        <w:rPr>
          <w:sz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r>
        <w:rPr>
          <w:rFonts w:ascii="Calibri" w:hAnsi="Calibri"/>
          <w:sz w:val="24"/>
        </w:rPr>
        <w:t xml:space="preserve"> </w:t>
      </w:r>
    </w:p>
    <w:p w14:paraId="18205E23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  <w:r>
        <w:rPr>
          <w:rFonts w:ascii="Calibri" w:hAnsi="Calibri"/>
          <w:sz w:val="24"/>
        </w:rPr>
        <w:t xml:space="preserve"> </w:t>
      </w:r>
    </w:p>
    <w:p w14:paraId="2CC810C6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  <w:r>
        <w:rPr>
          <w:rFonts w:ascii="Calibri" w:hAnsi="Calibri"/>
          <w:sz w:val="24"/>
        </w:rPr>
        <w:t xml:space="preserve"> </w:t>
      </w:r>
    </w:p>
    <w:p w14:paraId="12384E47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  <w:r>
        <w:rPr>
          <w:rFonts w:ascii="Calibri" w:hAnsi="Calibri"/>
          <w:sz w:val="24"/>
        </w:rPr>
        <w:t xml:space="preserve"> </w:t>
      </w:r>
    </w:p>
    <w:p w14:paraId="151FC52C" w14:textId="77777777" w:rsidR="00B65362" w:rsidRDefault="00D568FD">
      <w:pPr>
        <w:numPr>
          <w:ilvl w:val="0"/>
          <w:numId w:val="5"/>
        </w:numPr>
        <w:spacing w:after="47"/>
        <w:ind w:left="360" w:right="4" w:hanging="360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  <w:r>
        <w:rPr>
          <w:rFonts w:ascii="Calibri" w:hAnsi="Calibri"/>
          <w:sz w:val="24"/>
        </w:rPr>
        <w:t xml:space="preserve"> </w:t>
      </w:r>
    </w:p>
    <w:p w14:paraId="7EDBF87B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r>
        <w:rPr>
          <w:rFonts w:ascii="Calibri" w:hAnsi="Calibri"/>
          <w:sz w:val="24"/>
        </w:rPr>
        <w:t xml:space="preserve"> </w:t>
      </w:r>
    </w:p>
    <w:p w14:paraId="57D87C2C" w14:textId="77777777" w:rsidR="00B65362" w:rsidRDefault="00D568FD">
      <w:pPr>
        <w:numPr>
          <w:ilvl w:val="0"/>
          <w:numId w:val="5"/>
        </w:numPr>
        <w:spacing w:after="47"/>
        <w:ind w:left="360" w:right="4" w:hanging="360"/>
        <w:rPr>
          <w:sz w:val="24"/>
        </w:rPr>
      </w:pPr>
      <w:r>
        <w:rPr>
          <w:sz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r>
        <w:rPr>
          <w:rFonts w:ascii="Calibri" w:hAnsi="Calibri"/>
          <w:sz w:val="24"/>
        </w:rPr>
        <w:t xml:space="preserve"> </w:t>
      </w:r>
    </w:p>
    <w:p w14:paraId="272076A2" w14:textId="77777777" w:rsidR="00B65362" w:rsidRDefault="00D568FD">
      <w:pPr>
        <w:ind w:left="-15" w:right="4" w:firstLine="0"/>
        <w:rPr>
          <w:sz w:val="24"/>
        </w:rPr>
      </w:pPr>
      <w:r>
        <w:rPr>
          <w:sz w:val="24"/>
        </w:rPr>
        <w:lastRenderedPageBreak/>
        <w:t>К концу обучения в</w:t>
      </w:r>
      <w:r>
        <w:rPr>
          <w:b/>
          <w:sz w:val="24"/>
        </w:rPr>
        <w:t xml:space="preserve"> 9 классе</w:t>
      </w:r>
      <w:r>
        <w:rPr>
          <w:sz w:val="24"/>
        </w:rPr>
        <w:t xml:space="preserve"> предметные результаты на базовом уровне должны отражать сформированность у обучающихся умений:</w:t>
      </w:r>
      <w:r>
        <w:rPr>
          <w:rFonts w:ascii="Calibri" w:hAnsi="Calibri"/>
          <w:sz w:val="24"/>
        </w:rPr>
        <w:t xml:space="preserve"> </w:t>
      </w:r>
    </w:p>
    <w:p w14:paraId="2373E5BE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  <w:r>
        <w:rPr>
          <w:rFonts w:ascii="Calibri" w:hAnsi="Calibri"/>
          <w:sz w:val="24"/>
        </w:rPr>
        <w:t xml:space="preserve"> </w:t>
      </w:r>
    </w:p>
    <w:p w14:paraId="3041690A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  <w:r>
        <w:rPr>
          <w:rFonts w:ascii="Calibri" w:hAnsi="Calibri"/>
          <w:sz w:val="24"/>
        </w:rPr>
        <w:t xml:space="preserve"> </w:t>
      </w:r>
    </w:p>
    <w:p w14:paraId="58677541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использовать химическую символику для составления формул веществ и уравнений химических реакций;</w:t>
      </w:r>
      <w:r>
        <w:rPr>
          <w:rFonts w:ascii="Calibri" w:hAnsi="Calibri"/>
          <w:sz w:val="24"/>
        </w:rPr>
        <w:t xml:space="preserve"> </w:t>
      </w:r>
    </w:p>
    <w:p w14:paraId="140A298A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  <w:r>
        <w:rPr>
          <w:rFonts w:ascii="Calibri" w:hAnsi="Calibri"/>
          <w:sz w:val="24"/>
        </w:rPr>
        <w:t xml:space="preserve"> </w:t>
      </w:r>
    </w:p>
    <w:p w14:paraId="64E84E53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  <w:r>
        <w:rPr>
          <w:rFonts w:ascii="Calibri" w:hAnsi="Calibri"/>
          <w:sz w:val="24"/>
        </w:rPr>
        <w:t xml:space="preserve"> </w:t>
      </w:r>
    </w:p>
    <w:p w14:paraId="3F11B306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  <w:r>
        <w:rPr>
          <w:rFonts w:ascii="Calibri" w:hAnsi="Calibri"/>
          <w:sz w:val="24"/>
        </w:rPr>
        <w:t xml:space="preserve"> </w:t>
      </w:r>
    </w:p>
    <w:p w14:paraId="250DC419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  <w:r>
        <w:rPr>
          <w:rFonts w:ascii="Calibri" w:hAnsi="Calibri"/>
          <w:sz w:val="24"/>
        </w:rPr>
        <w:t xml:space="preserve"> </w:t>
      </w:r>
    </w:p>
    <w:p w14:paraId="1C28C189" w14:textId="77777777" w:rsidR="00B65362" w:rsidRDefault="00D568FD">
      <w:pPr>
        <w:numPr>
          <w:ilvl w:val="0"/>
          <w:numId w:val="5"/>
        </w:numPr>
        <w:spacing w:after="47"/>
        <w:ind w:left="360" w:right="4" w:hanging="360"/>
        <w:rPr>
          <w:sz w:val="24"/>
        </w:rPr>
      </w:pPr>
      <w:r>
        <w:rPr>
          <w:sz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  <w:r>
        <w:rPr>
          <w:rFonts w:ascii="Calibri" w:hAnsi="Calibri"/>
          <w:sz w:val="24"/>
        </w:rPr>
        <w:t xml:space="preserve"> </w:t>
      </w:r>
    </w:p>
    <w:p w14:paraId="62955F10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  <w:r>
        <w:rPr>
          <w:rFonts w:ascii="Calibri" w:hAnsi="Calibri"/>
          <w:sz w:val="24"/>
        </w:rPr>
        <w:t xml:space="preserve"> </w:t>
      </w:r>
    </w:p>
    <w:p w14:paraId="176CCECB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  <w:r>
        <w:rPr>
          <w:rFonts w:ascii="Calibri" w:hAnsi="Calibri"/>
          <w:sz w:val="24"/>
        </w:rPr>
        <w:t xml:space="preserve"> </w:t>
      </w:r>
    </w:p>
    <w:p w14:paraId="4445FD64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  <w:r>
        <w:rPr>
          <w:rFonts w:ascii="Calibri" w:hAnsi="Calibri"/>
          <w:sz w:val="24"/>
        </w:rPr>
        <w:t xml:space="preserve"> </w:t>
      </w:r>
    </w:p>
    <w:p w14:paraId="4C16AF48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  <w:r>
        <w:rPr>
          <w:rFonts w:ascii="Calibri" w:hAnsi="Calibri"/>
          <w:sz w:val="24"/>
        </w:rPr>
        <w:t xml:space="preserve"> </w:t>
      </w:r>
    </w:p>
    <w:p w14:paraId="1D4F41B6" w14:textId="77777777" w:rsidR="00B65362" w:rsidRDefault="00D568FD">
      <w:pPr>
        <w:numPr>
          <w:ilvl w:val="0"/>
          <w:numId w:val="5"/>
        </w:numPr>
        <w:spacing w:after="44"/>
        <w:ind w:left="360" w:right="4" w:hanging="360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  <w:r>
        <w:rPr>
          <w:rFonts w:ascii="Calibri" w:hAnsi="Calibri"/>
          <w:sz w:val="24"/>
        </w:rPr>
        <w:t xml:space="preserve"> </w:t>
      </w:r>
    </w:p>
    <w:p w14:paraId="0498B3D2" w14:textId="77777777" w:rsidR="00B65362" w:rsidRDefault="00D568FD">
      <w:pPr>
        <w:numPr>
          <w:ilvl w:val="0"/>
          <w:numId w:val="5"/>
        </w:numPr>
        <w:ind w:left="360" w:right="4" w:hanging="360"/>
        <w:rPr>
          <w:sz w:val="24"/>
        </w:rPr>
      </w:pPr>
      <w:r>
        <w:rPr>
          <w:sz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r>
        <w:rPr>
          <w:rFonts w:ascii="Calibri" w:hAnsi="Calibri"/>
          <w:sz w:val="24"/>
        </w:rPr>
        <w:t xml:space="preserve"> </w:t>
      </w:r>
    </w:p>
    <w:p w14:paraId="71372473" w14:textId="77777777" w:rsidR="00B65362" w:rsidRDefault="00B65362">
      <w:pPr>
        <w:rPr>
          <w:sz w:val="24"/>
        </w:rPr>
      </w:pPr>
    </w:p>
    <w:p w14:paraId="6B7E5393" w14:textId="77777777" w:rsidR="00B65362" w:rsidRDefault="00D568FD">
      <w:pPr>
        <w:rPr>
          <w:b/>
          <w:sz w:val="24"/>
        </w:rPr>
      </w:pPr>
      <w:r>
        <w:rPr>
          <w:b/>
        </w:rPr>
        <w:t xml:space="preserve">ТЕМАТИЧЕСКОЕ ПЛАНИРОВАНИЕ </w:t>
      </w:r>
      <w:r>
        <w:rPr>
          <w:rFonts w:ascii="Calibri" w:hAnsi="Calibri"/>
          <w:b/>
          <w:sz w:val="22"/>
        </w:rPr>
        <w:t xml:space="preserve"> </w:t>
      </w:r>
      <w:r>
        <w:rPr>
          <w:b/>
        </w:rPr>
        <w:t xml:space="preserve"> 8 КЛАСС </w:t>
      </w:r>
      <w:r>
        <w:rPr>
          <w:rFonts w:ascii="Calibri" w:hAnsi="Calibri"/>
          <w:b/>
          <w:sz w:val="22"/>
        </w:rPr>
        <w:t xml:space="preserve"> </w:t>
      </w:r>
    </w:p>
    <w:p w14:paraId="68591BB8" w14:textId="77777777" w:rsidR="00B65362" w:rsidRDefault="00B65362">
      <w:pPr>
        <w:sectPr w:rsidR="00B65362">
          <w:pgSz w:w="11904" w:h="16382"/>
          <w:pgMar w:top="1194" w:right="843" w:bottom="567" w:left="1700" w:header="720" w:footer="720" w:gutter="0"/>
          <w:cols w:space="720"/>
        </w:sectPr>
      </w:pPr>
    </w:p>
    <w:tbl>
      <w:tblPr>
        <w:tblW w:w="0" w:type="auto"/>
        <w:tblLayout w:type="fixed"/>
        <w:tblCellMar>
          <w:top w:w="72" w:type="dxa"/>
          <w:left w:w="81" w:type="dxa"/>
          <w:right w:w="127" w:type="dxa"/>
        </w:tblCellMar>
        <w:tblLook w:val="04A0" w:firstRow="1" w:lastRow="0" w:firstColumn="1" w:lastColumn="0" w:noHBand="0" w:noVBand="1"/>
      </w:tblPr>
      <w:tblGrid>
        <w:gridCol w:w="858"/>
        <w:gridCol w:w="3432"/>
        <w:gridCol w:w="1525"/>
        <w:gridCol w:w="2304"/>
        <w:gridCol w:w="1880"/>
        <w:gridCol w:w="2458"/>
        <w:gridCol w:w="2933"/>
      </w:tblGrid>
      <w:tr w:rsidR="00B65362" w14:paraId="56CCB856" w14:textId="77777777">
        <w:trPr>
          <w:trHeight w:val="365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D8962A5" w14:textId="77777777" w:rsidR="00B65362" w:rsidRDefault="00D568FD">
            <w:pPr>
              <w:spacing w:after="15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14:paraId="5A9A36FF" w14:textId="77777777" w:rsidR="00B65362" w:rsidRDefault="00D568FD">
            <w:pPr>
              <w:spacing w:after="10" w:line="264" w:lineRule="auto"/>
              <w:ind w:left="1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693CB36B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8BC0775" w14:textId="77777777" w:rsidR="00B65362" w:rsidRDefault="00D568FD">
            <w:pPr>
              <w:spacing w:after="0"/>
              <w:ind w:left="106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4076E972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2CE6A15E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26C95CA8" w14:textId="77777777" w:rsidR="00B65362" w:rsidRDefault="00D568FD">
            <w:pPr>
              <w:spacing w:after="0"/>
              <w:ind w:left="105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15F453C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593EBC5A" w14:textId="77777777" w:rsidR="00B65362" w:rsidRDefault="00D568FD">
            <w:pPr>
              <w:tabs>
                <w:tab w:val="left" w:pos="1330"/>
              </w:tabs>
              <w:spacing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приоритеты воспитания</w:t>
            </w:r>
          </w:p>
        </w:tc>
      </w:tr>
      <w:tr w:rsidR="00B65362" w14:paraId="1D662B6C" w14:textId="77777777">
        <w:trPr>
          <w:trHeight w:val="994"/>
        </w:trPr>
        <w:tc>
          <w:tcPr>
            <w:tcW w:w="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06C8ADD0" w14:textId="77777777" w:rsidR="00B65362" w:rsidRDefault="00B65362"/>
        </w:tc>
        <w:tc>
          <w:tcPr>
            <w:tcW w:w="3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BC0AD9F" w14:textId="77777777" w:rsidR="00B65362" w:rsidRDefault="00B65362"/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09D19B49" w14:textId="77777777" w:rsidR="00B65362" w:rsidRDefault="00D568FD">
            <w:pPr>
              <w:spacing w:after="11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493EEFEC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0E87179D" w14:textId="77777777" w:rsidR="00B65362" w:rsidRDefault="00D568FD">
            <w:pPr>
              <w:spacing w:after="0"/>
              <w:ind w:left="106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6FA1A492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27335A45" w14:textId="77777777" w:rsidR="00B65362" w:rsidRDefault="00D568FD">
            <w:pPr>
              <w:spacing w:after="0"/>
              <w:ind w:left="10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781ACBD3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70A57C9" w14:textId="77777777" w:rsidR="00B65362" w:rsidRDefault="00B65362"/>
        </w:tc>
        <w:tc>
          <w:tcPr>
            <w:tcW w:w="2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22D696DC" w14:textId="77777777" w:rsidR="00B65362" w:rsidRDefault="00B65362"/>
        </w:tc>
      </w:tr>
      <w:tr w:rsidR="00B65362" w14:paraId="79A23010" w14:textId="77777777">
        <w:trPr>
          <w:trHeight w:val="370"/>
        </w:trPr>
        <w:tc>
          <w:tcPr>
            <w:tcW w:w="12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739C9C3B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 химические понятия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5A228702" w14:textId="77777777" w:rsidR="00B65362" w:rsidRDefault="00B65362">
            <w:pPr>
              <w:spacing w:after="0" w:line="264" w:lineRule="auto"/>
              <w:ind w:left="105" w:firstLine="0"/>
              <w:jc w:val="left"/>
              <w:rPr>
                <w:b/>
                <w:sz w:val="24"/>
              </w:rPr>
            </w:pPr>
          </w:p>
        </w:tc>
      </w:tr>
      <w:tr w:rsidR="00B65362" w14:paraId="6E5169FB" w14:textId="77777777">
        <w:trPr>
          <w:trHeight w:val="131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E1ADBEF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47743F0F" w14:textId="77777777" w:rsidR="00B65362" w:rsidRDefault="00D568FD">
            <w:pPr>
              <w:spacing w:after="0" w:line="264" w:lineRule="auto"/>
              <w:ind w:left="106" w:right="158" w:firstLine="0"/>
            </w:pPr>
            <w:r>
              <w:rPr>
                <w:sz w:val="24"/>
              </w:rPr>
              <w:t>Химия — важная область естествознания и практической деятельности человека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1A3F71E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1A4C1D7B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7513BA84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10E75B0F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69D00BB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6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2031B4D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7" w:history="1">
              <w:r>
                <w:rPr>
                  <w:color w:val="0000FF"/>
                  <w:sz w:val="22"/>
                  <w:u w:val="single" w:color="0000FF"/>
                </w:rPr>
                <w:t>edsoo.ru/7f41837c</w:t>
              </w:r>
            </w:hyperlink>
            <w:hyperlink r:id="rId8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2DF36AB5" w14:textId="77777777" w:rsidR="00B65362" w:rsidRDefault="00D568FD">
            <w:pPr>
              <w:spacing w:after="2" w:line="264" w:lineRule="auto"/>
              <w:ind w:left="105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 благоприятных условий для развития социально значимых отношений школьников и прежде всего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1E26C5BD" w14:textId="77777777">
        <w:trPr>
          <w:trHeight w:val="68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445BC648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0FD29AFD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sz w:val="24"/>
              </w:rPr>
              <w:t>Вещества и химические реакции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1D90A5CB" w14:textId="77777777" w:rsidR="00B65362" w:rsidRDefault="00D568FD">
            <w:pPr>
              <w:spacing w:after="0" w:line="264" w:lineRule="auto"/>
              <w:ind w:left="152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13513F8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7C4BE5E9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06C00D2A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C5BEEE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9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0D3A6C8F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10" w:history="1">
              <w:r>
                <w:rPr>
                  <w:color w:val="0000FF"/>
                  <w:sz w:val="22"/>
                  <w:u w:val="single" w:color="0000FF"/>
                </w:rPr>
                <w:t>edsoo.ru/7f41837c</w:t>
              </w:r>
            </w:hyperlink>
            <w:hyperlink r:id="rId11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156350FD" w14:textId="77777777" w:rsidR="00B65362" w:rsidRDefault="00B65362"/>
        </w:tc>
      </w:tr>
      <w:tr w:rsidR="00B65362" w14:paraId="149C1E41" w14:textId="77777777">
        <w:trPr>
          <w:trHeight w:val="562"/>
        </w:trPr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07CB69B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B763512" w14:textId="77777777" w:rsidR="00B65362" w:rsidRDefault="00D568FD">
            <w:pPr>
              <w:spacing w:after="0" w:line="264" w:lineRule="auto"/>
              <w:ind w:left="152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60DEC86E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5DBC1C72" w14:textId="77777777" w:rsidR="00B65362" w:rsidRDefault="00B65362">
            <w:pPr>
              <w:spacing w:after="0" w:line="264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65362" w14:paraId="390413FB" w14:textId="77777777">
        <w:trPr>
          <w:trHeight w:val="365"/>
        </w:trPr>
        <w:tc>
          <w:tcPr>
            <w:tcW w:w="12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4441591D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 представители неорганических веществ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1A047B8A" w14:textId="77777777" w:rsidR="00B65362" w:rsidRDefault="00B65362">
            <w:pPr>
              <w:spacing w:after="0" w:line="264" w:lineRule="auto"/>
              <w:ind w:left="105" w:firstLine="0"/>
              <w:jc w:val="left"/>
              <w:rPr>
                <w:b/>
                <w:sz w:val="24"/>
              </w:rPr>
            </w:pPr>
          </w:p>
        </w:tc>
      </w:tr>
      <w:tr w:rsidR="00B65362" w14:paraId="7E2E9CD5" w14:textId="77777777">
        <w:trPr>
          <w:trHeight w:val="68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6C7F5C86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6D0D6070" w14:textId="77777777" w:rsidR="00B65362" w:rsidRDefault="00D568FD">
            <w:pPr>
              <w:spacing w:after="0" w:line="264" w:lineRule="auto"/>
              <w:ind w:left="106" w:firstLine="0"/>
            </w:pPr>
            <w:r>
              <w:rPr>
                <w:sz w:val="24"/>
              </w:rPr>
              <w:t>Воздух. Кислород. Понятие об оксидах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53987EC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7B203D7A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1EE35BDF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134838E1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4BAD26C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12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1E276C6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13" w:history="1">
              <w:r>
                <w:rPr>
                  <w:color w:val="0000FF"/>
                  <w:sz w:val="22"/>
                  <w:u w:val="single" w:color="0000FF"/>
                </w:rPr>
                <w:t>edsoo.ru/7f41837c</w:t>
              </w:r>
            </w:hyperlink>
            <w:hyperlink r:id="rId14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697665DC" w14:textId="77777777" w:rsidR="00B65362" w:rsidRDefault="00D568FD">
            <w:pPr>
              <w:spacing w:after="2" w:line="264" w:lineRule="auto"/>
              <w:ind w:left="105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Создание благоприятных условий для развития социально значимых отношений школьников и прежде всего ценностных отношений: к природе как </w:t>
            </w:r>
            <w:r>
              <w:rPr>
                <w:sz w:val="22"/>
              </w:rPr>
              <w:lastRenderedPageBreak/>
              <w:t>источнику жизни на Земле, основе самого ее 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23B1A355" w14:textId="77777777">
        <w:trPr>
          <w:trHeight w:val="682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D439781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05182115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z w:val="24"/>
              </w:rPr>
              <w:t xml:space="preserve"> о кислотах и солях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09B9E7B7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BFB1D17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2B97CB61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796221C6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4B6AB74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15" w:history="1">
              <w:r>
                <w:rPr>
                  <w:color w:val="0000FF"/>
                  <w:sz w:val="22"/>
                  <w:u w:val="single" w:color="0000FF"/>
                </w:rPr>
                <w:t>https://m</w:t>
              </w:r>
            </w:hyperlink>
          </w:p>
          <w:p w14:paraId="2EDC6B2A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16" w:history="1">
              <w:proofErr w:type="gramStart"/>
              <w:r>
                <w:rPr>
                  <w:color w:val="0000FF"/>
                  <w:sz w:val="22"/>
                  <w:u w:val="single" w:color="0000FF"/>
                </w:rPr>
                <w:t>.edsoo.ru</w:t>
              </w:r>
              <w:proofErr w:type="gramEnd"/>
              <w:r>
                <w:rPr>
                  <w:color w:val="0000FF"/>
                  <w:sz w:val="22"/>
                  <w:u w:val="single" w:color="0000FF"/>
                </w:rPr>
                <w:t>/7f41837c</w:t>
              </w:r>
            </w:hyperlink>
            <w:hyperlink r:id="rId17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590804EB" w14:textId="77777777" w:rsidR="00B65362" w:rsidRDefault="00B65362"/>
        </w:tc>
      </w:tr>
      <w:tr w:rsidR="00B65362" w14:paraId="144778E6" w14:textId="77777777">
        <w:trPr>
          <w:trHeight w:val="687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70D3C64C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076B4A53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sz w:val="24"/>
              </w:rPr>
              <w:t>Вода. Растворы. Понятие об основаниях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A0EF73E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6B2FDBFD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26176A47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6B54F8E3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5DD072A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18" w:history="1">
              <w:r>
                <w:rPr>
                  <w:color w:val="0000FF"/>
                  <w:sz w:val="22"/>
                  <w:u w:val="single" w:color="0000FF"/>
                </w:rPr>
                <w:t>https://m</w:t>
              </w:r>
            </w:hyperlink>
          </w:p>
          <w:p w14:paraId="7B68A2E8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19" w:history="1">
              <w:proofErr w:type="gramStart"/>
              <w:r>
                <w:rPr>
                  <w:color w:val="0000FF"/>
                  <w:sz w:val="22"/>
                  <w:u w:val="single" w:color="0000FF"/>
                </w:rPr>
                <w:t>.edsoo.ru</w:t>
              </w:r>
              <w:proofErr w:type="gramEnd"/>
              <w:r>
                <w:rPr>
                  <w:color w:val="0000FF"/>
                  <w:sz w:val="22"/>
                  <w:u w:val="single" w:color="0000FF"/>
                </w:rPr>
                <w:t>/7f41837c</w:t>
              </w:r>
            </w:hyperlink>
            <w:hyperlink r:id="rId20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783E9783" w14:textId="77777777" w:rsidR="00B65362" w:rsidRDefault="00B65362"/>
        </w:tc>
      </w:tr>
      <w:tr w:rsidR="00B65362" w14:paraId="6C5FE340" w14:textId="77777777">
        <w:trPr>
          <w:trHeight w:val="686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14F5D039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3541C4D1" w14:textId="77777777" w:rsidR="00B65362" w:rsidRDefault="00D568FD">
            <w:pPr>
              <w:spacing w:after="0" w:line="264" w:lineRule="auto"/>
              <w:ind w:left="106" w:firstLine="0"/>
            </w:pPr>
            <w:r>
              <w:rPr>
                <w:sz w:val="24"/>
              </w:rPr>
              <w:t>Основные классы неорганических соединений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72862EA" w14:textId="77777777" w:rsidR="00B65362" w:rsidRDefault="00D568FD">
            <w:pPr>
              <w:spacing w:after="0" w:line="264" w:lineRule="auto"/>
              <w:ind w:left="15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23676E72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5204D12C" w14:textId="77777777" w:rsidR="00B65362" w:rsidRDefault="00D568FD">
            <w:pPr>
              <w:spacing w:after="0" w:line="264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1DD962F2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7B5AF36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21" w:history="1">
              <w:r>
                <w:rPr>
                  <w:color w:val="0000FF"/>
                  <w:sz w:val="22"/>
                  <w:u w:val="single" w:color="0000FF"/>
                </w:rPr>
                <w:t>https://</w:t>
              </w:r>
            </w:hyperlink>
          </w:p>
          <w:p w14:paraId="500F878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22" w:history="1">
              <w:r>
                <w:rPr>
                  <w:color w:val="0000FF"/>
                  <w:sz w:val="22"/>
                  <w:u w:val="single" w:color="0000FF"/>
                </w:rPr>
                <w:t>m.edsoo.ru/7f41837c</w:t>
              </w:r>
            </w:hyperlink>
            <w:hyperlink r:id="rId23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9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7ECF28DF" w14:textId="77777777" w:rsidR="00B65362" w:rsidRDefault="00B65362"/>
        </w:tc>
      </w:tr>
      <w:tr w:rsidR="00B65362" w14:paraId="42A6D6CB" w14:textId="77777777">
        <w:trPr>
          <w:trHeight w:val="557"/>
        </w:trPr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359E1259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  <w:vAlign w:val="center"/>
          </w:tcPr>
          <w:p w14:paraId="0C32C32A" w14:textId="77777777" w:rsidR="00B65362" w:rsidRDefault="00D568FD">
            <w:pPr>
              <w:spacing w:after="0" w:line="264" w:lineRule="auto"/>
              <w:ind w:left="152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1275EC24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50F0D84D" w14:textId="77777777" w:rsidR="00B65362" w:rsidRDefault="00B65362">
            <w:pPr>
              <w:spacing w:after="0" w:line="264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B65362" w14:paraId="52E615C9" w14:textId="77777777">
        <w:trPr>
          <w:trHeight w:val="682"/>
        </w:trPr>
        <w:tc>
          <w:tcPr>
            <w:tcW w:w="12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81" w:type="dxa"/>
              <w:right w:w="127" w:type="dxa"/>
            </w:tcMar>
          </w:tcPr>
          <w:p w14:paraId="158AF4E7" w14:textId="77777777" w:rsidR="00B65362" w:rsidRDefault="00D568FD">
            <w:pPr>
              <w:spacing w:after="52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</w:t>
            </w:r>
          </w:p>
          <w:p w14:paraId="0EE1FC84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Химическая связь. Окислительно-восстановительные реакции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81" w:type="dxa"/>
              <w:right w:w="127" w:type="dxa"/>
            </w:tcMar>
          </w:tcPr>
          <w:p w14:paraId="0EA10915" w14:textId="77777777" w:rsidR="00B65362" w:rsidRDefault="00B65362">
            <w:pPr>
              <w:spacing w:after="52" w:line="264" w:lineRule="auto"/>
              <w:ind w:left="105" w:firstLine="0"/>
              <w:jc w:val="left"/>
              <w:rPr>
                <w:b/>
                <w:sz w:val="22"/>
              </w:rPr>
            </w:pPr>
          </w:p>
        </w:tc>
      </w:tr>
    </w:tbl>
    <w:p w14:paraId="5FDEB1D6" w14:textId="77777777" w:rsidR="00B65362" w:rsidRDefault="00B65362">
      <w:pPr>
        <w:pStyle w:val="10"/>
        <w:ind w:left="0" w:firstLine="0"/>
      </w:pPr>
    </w:p>
    <w:p w14:paraId="7D593535" w14:textId="77777777" w:rsidR="00B65362" w:rsidRDefault="00B65362">
      <w:pPr>
        <w:spacing w:after="0" w:line="264" w:lineRule="auto"/>
        <w:ind w:left="-1440" w:right="14942" w:firstLine="0"/>
        <w:jc w:val="left"/>
      </w:pPr>
    </w:p>
    <w:tbl>
      <w:tblPr>
        <w:tblW w:w="0" w:type="auto"/>
        <w:tblInd w:w="-770" w:type="dxa"/>
        <w:tblLayout w:type="fixed"/>
        <w:tblCellMar>
          <w:top w:w="75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859"/>
        <w:gridCol w:w="3434"/>
        <w:gridCol w:w="1526"/>
        <w:gridCol w:w="2305"/>
        <w:gridCol w:w="2391"/>
        <w:gridCol w:w="2483"/>
        <w:gridCol w:w="2170"/>
      </w:tblGrid>
      <w:tr w:rsidR="00B65362" w14:paraId="00B8448A" w14:textId="77777777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625B239E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5D725DDB" w14:textId="77777777" w:rsidR="00B65362" w:rsidRDefault="00D568FD">
            <w:pPr>
              <w:spacing w:after="0" w:line="264" w:lineRule="auto"/>
              <w:ind w:left="106" w:right="35" w:firstLine="0"/>
            </w:pPr>
            <w:r>
              <w:rPr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07878543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751001A0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021B505D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6CE6AF5D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8E269BD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24" w:history="1">
              <w:r>
                <w:rPr>
                  <w:color w:val="0000FF"/>
                  <w:sz w:val="22"/>
                  <w:u w:val="single" w:color="0000FF"/>
                </w:rPr>
                <w:t>https://m</w:t>
              </w:r>
            </w:hyperlink>
          </w:p>
          <w:p w14:paraId="50FF583E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25" w:history="1">
              <w:proofErr w:type="gramStart"/>
              <w:r>
                <w:rPr>
                  <w:color w:val="0000FF"/>
                  <w:sz w:val="22"/>
                  <w:u w:val="single" w:color="0000FF"/>
                </w:rPr>
                <w:t>.edsoo.ru</w:t>
              </w:r>
              <w:proofErr w:type="gramEnd"/>
              <w:r>
                <w:rPr>
                  <w:color w:val="0000FF"/>
                  <w:sz w:val="22"/>
                  <w:u w:val="single" w:color="0000FF"/>
                </w:rPr>
                <w:t>/7f41837c</w:t>
              </w:r>
            </w:hyperlink>
            <w:hyperlink r:id="rId26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81" w:type="dxa"/>
              <w:right w:w="72" w:type="dxa"/>
            </w:tcMar>
          </w:tcPr>
          <w:p w14:paraId="6EE92188" w14:textId="77777777" w:rsidR="00B65362" w:rsidRDefault="00D568FD">
            <w:pPr>
              <w:spacing w:after="2" w:line="264" w:lineRule="auto"/>
              <w:ind w:left="10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благоприятных условий для развития социально значимых отношений школьников и прежде всего ценностных отношений: к природе как источнику жизни на Земле, основе самого ее </w:t>
            </w:r>
            <w:r>
              <w:rPr>
                <w:sz w:val="24"/>
              </w:rPr>
              <w:lastRenderedPageBreak/>
              <w:t>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35FC0123" w14:textId="77777777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382A056D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3F1EEF48" w14:textId="77777777" w:rsidR="00B65362" w:rsidRDefault="00D568FD">
            <w:pPr>
              <w:spacing w:after="0" w:line="312" w:lineRule="auto"/>
              <w:ind w:left="106" w:firstLine="0"/>
              <w:jc w:val="left"/>
            </w:pPr>
            <w:r>
              <w:rPr>
                <w:sz w:val="24"/>
              </w:rPr>
              <w:t>Химическая связь. Окислительно-</w:t>
            </w:r>
          </w:p>
          <w:p w14:paraId="20CE6371" w14:textId="77777777" w:rsidR="00B65362" w:rsidRDefault="00D568FD">
            <w:pPr>
              <w:spacing w:after="0" w:line="264" w:lineRule="auto"/>
              <w:ind w:right="68" w:firstLine="0"/>
              <w:jc w:val="center"/>
            </w:pPr>
            <w:r>
              <w:rPr>
                <w:sz w:val="24"/>
              </w:rPr>
              <w:t>восстановительные реакции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28C9A810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5B4148A0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728C01A8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00287A94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BF32CA6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27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2B04AE94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28" w:history="1">
              <w:r>
                <w:rPr>
                  <w:color w:val="0000FF"/>
                  <w:sz w:val="22"/>
                  <w:u w:val="single" w:color="0000FF"/>
                </w:rPr>
                <w:t>edsoo.ru/7f41837c</w:t>
              </w:r>
            </w:hyperlink>
            <w:hyperlink r:id="rId29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81" w:type="dxa"/>
              <w:right w:w="72" w:type="dxa"/>
            </w:tcMar>
          </w:tcPr>
          <w:p w14:paraId="6DAA368F" w14:textId="77777777" w:rsidR="00B65362" w:rsidRDefault="00B65362"/>
        </w:tc>
      </w:tr>
      <w:tr w:rsidR="00B65362" w14:paraId="6C20E1B4" w14:textId="77777777">
        <w:trPr>
          <w:trHeight w:val="658"/>
        </w:trPr>
        <w:tc>
          <w:tcPr>
            <w:tcW w:w="4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1FC478DA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4F5D1491" w14:textId="77777777" w:rsidR="00B65362" w:rsidRDefault="00D568FD">
            <w:pPr>
              <w:spacing w:after="0" w:line="264" w:lineRule="auto"/>
              <w:ind w:left="97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40EAE28E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0E02404C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07696DDE" w14:textId="77777777" w:rsidR="00B65362" w:rsidRDefault="00D568FD">
            <w:pPr>
              <w:spacing w:after="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2A89159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30" w:history="1">
              <w:r>
                <w:rPr>
                  <w:color w:val="0000FF"/>
                  <w:sz w:val="22"/>
                  <w:u w:val="single" w:color="0000FF"/>
                </w:rPr>
                <w:t>https://m</w:t>
              </w:r>
            </w:hyperlink>
          </w:p>
          <w:p w14:paraId="47DCE9E9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31" w:history="1">
              <w:proofErr w:type="gramStart"/>
              <w:r>
                <w:rPr>
                  <w:color w:val="0000FF"/>
                  <w:sz w:val="22"/>
                  <w:u w:val="single" w:color="0000FF"/>
                </w:rPr>
                <w:t>.edsoo.ru</w:t>
              </w:r>
              <w:proofErr w:type="gramEnd"/>
              <w:r>
                <w:rPr>
                  <w:color w:val="0000FF"/>
                  <w:sz w:val="22"/>
                  <w:u w:val="single" w:color="0000FF"/>
                </w:rPr>
                <w:t>/7f41837c</w:t>
              </w:r>
            </w:hyperlink>
            <w:hyperlink r:id="rId32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170" w:type="dxa"/>
            <w:tcMar>
              <w:top w:w="75" w:type="dxa"/>
              <w:left w:w="81" w:type="dxa"/>
              <w:right w:w="72" w:type="dxa"/>
            </w:tcMar>
          </w:tcPr>
          <w:p w14:paraId="01065CC0" w14:textId="77777777" w:rsidR="00B65362" w:rsidRDefault="00B65362"/>
        </w:tc>
      </w:tr>
      <w:tr w:rsidR="00B65362" w14:paraId="0E69DABC" w14:textId="77777777">
        <w:trPr>
          <w:trHeight w:val="658"/>
        </w:trPr>
        <w:tc>
          <w:tcPr>
            <w:tcW w:w="4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447F99D2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6E3CF42A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336FD829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64C45BC2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5C010A86" w14:textId="77777777" w:rsidR="00B65362" w:rsidRDefault="00D568FD">
            <w:pPr>
              <w:spacing w:after="5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EFDA9D9" w14:textId="77777777" w:rsidR="00B65362" w:rsidRDefault="00D568FD">
            <w:pPr>
              <w:spacing w:after="0" w:line="264" w:lineRule="auto"/>
              <w:ind w:left="105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33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5469A446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hyperlink r:id="rId34" w:history="1">
              <w:r>
                <w:rPr>
                  <w:color w:val="0000FF"/>
                  <w:sz w:val="22"/>
                  <w:u w:val="single" w:color="0000FF"/>
                </w:rPr>
                <w:t>edsoo.ru/7f41837c</w:t>
              </w:r>
            </w:hyperlink>
            <w:hyperlink r:id="rId35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81" w:type="dxa"/>
              <w:right w:w="72" w:type="dxa"/>
            </w:tcMar>
          </w:tcPr>
          <w:p w14:paraId="73D00557" w14:textId="77777777" w:rsidR="00B65362" w:rsidRDefault="00B65362">
            <w:pPr>
              <w:spacing w:after="5" w:line="264" w:lineRule="auto"/>
              <w:ind w:left="105" w:firstLine="0"/>
              <w:jc w:val="left"/>
              <w:rPr>
                <w:sz w:val="24"/>
              </w:rPr>
            </w:pPr>
          </w:p>
        </w:tc>
      </w:tr>
      <w:tr w:rsidR="00B65362" w14:paraId="6FFB3C65" w14:textId="77777777">
        <w:trPr>
          <w:trHeight w:val="682"/>
        </w:trPr>
        <w:tc>
          <w:tcPr>
            <w:tcW w:w="4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0DF92927" w14:textId="77777777" w:rsidR="00B65362" w:rsidRDefault="00D568FD">
            <w:pPr>
              <w:spacing w:after="13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14:paraId="2AAC8241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370DBD39" w14:textId="77777777" w:rsidR="00B65362" w:rsidRDefault="00D568FD">
            <w:pPr>
              <w:spacing w:after="0" w:line="264" w:lineRule="auto"/>
              <w:ind w:left="97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252103BB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  <w:vAlign w:val="center"/>
          </w:tcPr>
          <w:p w14:paraId="7E98F678" w14:textId="77777777" w:rsidR="00B65362" w:rsidRDefault="00D568FD">
            <w:pPr>
              <w:spacing w:after="0" w:line="264" w:lineRule="auto"/>
              <w:ind w:left="94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81" w:type="dxa"/>
              <w:right w:w="72" w:type="dxa"/>
            </w:tcMar>
          </w:tcPr>
          <w:p w14:paraId="4D345C1E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81" w:type="dxa"/>
              <w:right w:w="72" w:type="dxa"/>
            </w:tcMar>
          </w:tcPr>
          <w:p w14:paraId="6CBED4EB" w14:textId="77777777" w:rsidR="00B65362" w:rsidRDefault="00B65362">
            <w:pPr>
              <w:spacing w:after="0" w:line="264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1448E6CE" w14:textId="77777777" w:rsidR="00B65362" w:rsidRDefault="00D568FD">
      <w:r>
        <w:br w:type="page"/>
      </w:r>
    </w:p>
    <w:p w14:paraId="4BCB26E8" w14:textId="77777777" w:rsidR="00B65362" w:rsidRDefault="00D568FD">
      <w:pPr>
        <w:pStyle w:val="10"/>
        <w:ind w:left="390" w:firstLine="0"/>
      </w:pPr>
      <w:r>
        <w:lastRenderedPageBreak/>
        <w:t xml:space="preserve"> 9 КЛАСС </w:t>
      </w:r>
      <w:r>
        <w:rPr>
          <w:rFonts w:ascii="Calibri" w:hAnsi="Calibri"/>
          <w:b w:val="0"/>
          <w:sz w:val="22"/>
        </w:rPr>
        <w:t xml:space="preserve"> </w:t>
      </w:r>
    </w:p>
    <w:tbl>
      <w:tblPr>
        <w:tblW w:w="0" w:type="auto"/>
        <w:tblInd w:w="156" w:type="dxa"/>
        <w:tblLayout w:type="fixed"/>
        <w:tblCellMar>
          <w:top w:w="71" w:type="dxa"/>
          <w:left w:w="81" w:type="dxa"/>
          <w:right w:w="18" w:type="dxa"/>
        </w:tblCellMar>
        <w:tblLook w:val="04A0" w:firstRow="1" w:lastRow="0" w:firstColumn="1" w:lastColumn="0" w:noHBand="0" w:noVBand="1"/>
      </w:tblPr>
      <w:tblGrid>
        <w:gridCol w:w="1018"/>
        <w:gridCol w:w="4695"/>
        <w:gridCol w:w="1508"/>
        <w:gridCol w:w="1382"/>
        <w:gridCol w:w="1443"/>
        <w:gridCol w:w="2083"/>
        <w:gridCol w:w="2538"/>
      </w:tblGrid>
      <w:tr w:rsidR="00B65362" w14:paraId="1BC61431" w14:textId="77777777">
        <w:trPr>
          <w:trHeight w:val="370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4BA0635A" w14:textId="77777777" w:rsidR="00B65362" w:rsidRDefault="00D568FD">
            <w:pPr>
              <w:spacing w:after="11" w:line="264" w:lineRule="auto"/>
              <w:ind w:right="86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63106210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68EEF03" w14:textId="77777777" w:rsidR="00B65362" w:rsidRDefault="00D568FD">
            <w:pPr>
              <w:spacing w:after="0"/>
              <w:ind w:left="105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3473E87C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5DAA9ED5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759C3DA6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05F5F535" w14:textId="77777777" w:rsidR="00B65362" w:rsidRDefault="00D568FD">
            <w:pPr>
              <w:spacing w:after="0"/>
              <w:ind w:left="106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47CC94F2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0E7AE594" w14:textId="77777777" w:rsidR="00B65362" w:rsidRDefault="00B65362">
            <w:pPr>
              <w:spacing w:after="0"/>
              <w:ind w:left="106" w:firstLine="0"/>
              <w:jc w:val="left"/>
              <w:rPr>
                <w:b/>
                <w:sz w:val="24"/>
              </w:rPr>
            </w:pPr>
          </w:p>
        </w:tc>
      </w:tr>
      <w:tr w:rsidR="00B65362" w14:paraId="15355C74" w14:textId="77777777">
        <w:trPr>
          <w:trHeight w:val="1263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90162D6" w14:textId="77777777" w:rsidR="00B65362" w:rsidRDefault="00B65362"/>
        </w:tc>
        <w:tc>
          <w:tcPr>
            <w:tcW w:w="4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53966B5" w14:textId="77777777" w:rsidR="00B65362" w:rsidRDefault="00B65362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6262C15" w14:textId="77777777" w:rsidR="00B65362" w:rsidRDefault="00D568FD">
            <w:pPr>
              <w:spacing w:after="11" w:line="264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617604E8" w14:textId="77777777" w:rsidR="00B65362" w:rsidRDefault="00D568FD">
            <w:pPr>
              <w:spacing w:after="0" w:line="264" w:lineRule="auto"/>
              <w:ind w:left="106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7A72BF9" w14:textId="77777777" w:rsidR="00B65362" w:rsidRDefault="00D568FD">
            <w:pPr>
              <w:spacing w:after="0"/>
              <w:ind w:left="109" w:firstLine="0"/>
              <w:jc w:val="left"/>
            </w:pPr>
            <w:proofErr w:type="gramStart"/>
            <w:r>
              <w:rPr>
                <w:b/>
                <w:sz w:val="24"/>
              </w:rPr>
              <w:t>Контроль-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334EB451" w14:textId="77777777" w:rsidR="00B65362" w:rsidRDefault="00D568FD">
            <w:pPr>
              <w:spacing w:after="0" w:line="264" w:lineRule="auto"/>
              <w:ind w:left="109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D685E7D" w14:textId="77777777" w:rsidR="00B65362" w:rsidRDefault="00D568FD">
            <w:pPr>
              <w:spacing w:after="0"/>
              <w:ind w:left="105" w:firstLine="0"/>
              <w:jc w:val="left"/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z w:val="24"/>
              </w:rPr>
              <w:br/>
              <w:t xml:space="preserve">работы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57FDE429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226D163" w14:textId="77777777" w:rsidR="00B65362" w:rsidRDefault="00B65362"/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663B8A4B" w14:textId="77777777" w:rsidR="00B65362" w:rsidRDefault="00B65362"/>
        </w:tc>
      </w:tr>
      <w:tr w:rsidR="00B65362" w14:paraId="1B1AA42C" w14:textId="77777777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3B28959F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 и химические реакции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1F00D98B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7EA668BB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510CD9D3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750D5249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</w:tr>
      <w:tr w:rsidR="00B65362" w14:paraId="27076DD2" w14:textId="77777777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818E3F4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1DEDFBC8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Повторение и углубление знаний основных разделов курса 8 класса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4DE0EFF6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49629512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5FDB22C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50A92BA2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4FBC40A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36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499C7379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37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38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1206B982" w14:textId="77777777" w:rsidR="00B65362" w:rsidRDefault="00D568FD">
            <w:pPr>
              <w:spacing w:after="2" w:line="264" w:lineRule="auto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социально значимых отношений школьников и прежде всего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6857BBA5" w14:textId="77777777">
        <w:trPr>
          <w:trHeight w:val="682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30CD09A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7DAB9070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Основные закономерности химических реакций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39D1197D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25CBB38B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2B39AE3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0F49C392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BE067FF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39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0B025EB5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40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41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74F7FAA6" w14:textId="77777777" w:rsidR="00B65362" w:rsidRDefault="00B65362"/>
        </w:tc>
      </w:tr>
      <w:tr w:rsidR="00B65362" w14:paraId="6E6DBFDA" w14:textId="77777777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8C6A733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809057A" w14:textId="77777777" w:rsidR="00B65362" w:rsidRDefault="00D568FD">
            <w:pPr>
              <w:spacing w:after="12" w:line="264" w:lineRule="auto"/>
              <w:ind w:left="105" w:firstLine="0"/>
              <w:jc w:val="left"/>
            </w:pPr>
            <w:r>
              <w:rPr>
                <w:sz w:val="24"/>
              </w:rPr>
              <w:t xml:space="preserve">Электролитическая диссоциация. </w:t>
            </w:r>
          </w:p>
          <w:p w14:paraId="1D23EAC5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Химические реакции в растворах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5F24C0E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3B5C6950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340ECB0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CC518D8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056E871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42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612005F3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43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44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24911F62" w14:textId="77777777" w:rsidR="00B65362" w:rsidRDefault="00B65362"/>
        </w:tc>
      </w:tr>
      <w:tr w:rsidR="00B65362" w14:paraId="71A47CCF" w14:textId="77777777">
        <w:trPr>
          <w:trHeight w:val="5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365F274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7913011D" w14:textId="77777777" w:rsidR="00B65362" w:rsidRDefault="00D568FD">
            <w:pPr>
              <w:spacing w:after="0" w:line="264" w:lineRule="auto"/>
              <w:ind w:left="44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691E9F7B" w14:textId="77777777" w:rsidR="00B65362" w:rsidRDefault="00D568FD">
            <w:pPr>
              <w:spacing w:after="0" w:line="264" w:lineRule="auto"/>
              <w:ind w:left="3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56D92BE4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6475AD7B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118D37DB" w14:textId="77777777" w:rsidR="00B65362" w:rsidRDefault="00B65362">
            <w:pPr>
              <w:spacing w:after="126" w:line="264" w:lineRule="auto"/>
              <w:ind w:firstLine="0"/>
              <w:jc w:val="left"/>
              <w:rPr>
                <w:sz w:val="24"/>
              </w:rPr>
            </w:pPr>
          </w:p>
        </w:tc>
      </w:tr>
      <w:tr w:rsidR="00B65362" w14:paraId="77BF49B8" w14:textId="77777777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E551080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 и их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3066EFB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78072AED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606B212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09EA2CA4" w14:textId="77777777" w:rsidR="00B65362" w:rsidRDefault="00B65362">
            <w:pPr>
              <w:spacing w:after="126" w:line="264" w:lineRule="auto"/>
              <w:ind w:firstLine="0"/>
              <w:jc w:val="left"/>
              <w:rPr>
                <w:sz w:val="24"/>
              </w:rPr>
            </w:pPr>
          </w:p>
        </w:tc>
      </w:tr>
      <w:tr w:rsidR="00B65362" w14:paraId="7B1C3733" w14:textId="77777777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07C1641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336E5936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Общая характеристика химических элементов VIIА-группы. Галогены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2B613CCB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4C66045C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0C21FFF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325217E9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26C07CF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45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55745E16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46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47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6C4A57EE" w14:textId="77777777" w:rsidR="00B65362" w:rsidRDefault="00D568FD">
            <w:pPr>
              <w:spacing w:after="2" w:line="264" w:lineRule="auto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социально значимых отношений школьников и прежде всего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66AAA020" w14:textId="77777777">
        <w:trPr>
          <w:trHeight w:val="100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047E958B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073BAC46" w14:textId="77777777" w:rsidR="00B65362" w:rsidRDefault="00D568FD">
            <w:pPr>
              <w:spacing w:after="0" w:line="264" w:lineRule="auto"/>
              <w:ind w:left="105" w:right="629" w:firstLine="0"/>
            </w:pPr>
            <w:r>
              <w:rPr>
                <w:sz w:val="24"/>
              </w:rPr>
              <w:t>Общая характеристика химических элементов VIА-группы. Сера и её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74CA471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724D4090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8B2D963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204A7539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37FBF68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48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36DEDF5C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49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50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1F2B9973" w14:textId="77777777" w:rsidR="00B65362" w:rsidRDefault="00B65362"/>
        </w:tc>
      </w:tr>
      <w:tr w:rsidR="00B65362" w14:paraId="55944D0F" w14:textId="77777777">
        <w:trPr>
          <w:trHeight w:val="99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3ACDD32D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052B403D" w14:textId="77777777" w:rsidR="00B65362" w:rsidRDefault="00D568FD">
            <w:pPr>
              <w:spacing w:after="0" w:line="264" w:lineRule="auto"/>
              <w:ind w:left="105" w:right="99" w:firstLine="0"/>
            </w:pPr>
            <w:r>
              <w:rPr>
                <w:sz w:val="24"/>
              </w:rPr>
              <w:t>Общая характеристика химических элементов VА-группы. Азот, фосфор и их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74C244C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6F196407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3C1F5A60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9DAFC34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0A1CE1" w14:textId="77777777" w:rsidR="00B65362" w:rsidRDefault="00D568FD">
            <w:pPr>
              <w:spacing w:after="0" w:line="264" w:lineRule="auto"/>
              <w:ind w:right="58" w:firstLine="0"/>
              <w:jc w:val="left"/>
              <w:rPr>
                <w:color w:val="0000FF"/>
                <w:sz w:val="22"/>
                <w:u w:val="single" w:color="0000FF"/>
              </w:rPr>
            </w:pPr>
            <w:hyperlink r:id="rId51" w:history="1">
              <w:r>
                <w:rPr>
                  <w:color w:val="0000FF"/>
                  <w:sz w:val="22"/>
                  <w:u w:val="single" w:color="0000FF"/>
                </w:rPr>
                <w:t>https://m.</w:t>
              </w:r>
            </w:hyperlink>
          </w:p>
          <w:p w14:paraId="7C0289E0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52" w:history="1">
              <w:r>
                <w:rPr>
                  <w:color w:val="0000FF"/>
                  <w:sz w:val="22"/>
                  <w:u w:val="single" w:color="0000FF"/>
                </w:rPr>
                <w:t>edsoo.ru/7f41a636</w:t>
              </w:r>
            </w:hyperlink>
            <w:hyperlink r:id="rId53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087041AD" w14:textId="77777777" w:rsidR="00B65362" w:rsidRDefault="00B65362"/>
        </w:tc>
      </w:tr>
      <w:tr w:rsidR="00B65362" w14:paraId="08AC0148" w14:textId="77777777">
        <w:trPr>
          <w:trHeight w:val="100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355D0FAB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4E2ED715" w14:textId="77777777" w:rsidR="00B65362" w:rsidRDefault="00D568FD">
            <w:pPr>
              <w:spacing w:after="0" w:line="264" w:lineRule="auto"/>
              <w:ind w:left="105" w:right="629" w:firstLine="0"/>
            </w:pPr>
            <w:r>
              <w:rPr>
                <w:sz w:val="24"/>
              </w:rPr>
              <w:t>Общая характеристика химических элементов IVА-группы. Углерод и кремний и их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75FE10CD" w14:textId="77777777" w:rsidR="00B65362" w:rsidRDefault="00D568FD">
            <w:pPr>
              <w:spacing w:after="0" w:line="264" w:lineRule="auto"/>
              <w:ind w:left="4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2ED76FF3" w14:textId="77777777" w:rsidR="00B65362" w:rsidRDefault="00D568FD">
            <w:pPr>
              <w:spacing w:after="0" w:line="264" w:lineRule="auto"/>
              <w:ind w:left="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19EE9146" w14:textId="77777777" w:rsidR="00B65362" w:rsidRDefault="00D568FD">
            <w:pPr>
              <w:spacing w:after="0" w:line="264" w:lineRule="auto"/>
              <w:ind w:left="41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7047F5A8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3A815F6" w14:textId="77777777" w:rsidR="00B65362" w:rsidRDefault="00D568FD">
            <w:pPr>
              <w:spacing w:after="0" w:line="264" w:lineRule="auto"/>
              <w:ind w:right="58" w:firstLine="0"/>
              <w:jc w:val="left"/>
            </w:pPr>
            <w:hyperlink r:id="rId54" w:history="1">
              <w:r>
                <w:rPr>
                  <w:color w:val="0000FF"/>
                  <w:sz w:val="22"/>
                  <w:u w:val="single" w:color="0000FF"/>
                </w:rPr>
                <w:t>https://m.edsoo</w:t>
              </w:r>
            </w:hyperlink>
            <w:r>
              <w:rPr>
                <w:color w:val="0000FF"/>
                <w:sz w:val="22"/>
                <w:u w:val="single" w:color="0000FF"/>
              </w:rPr>
              <w:br/>
            </w:r>
            <w:hyperlink r:id="rId55" w:history="1">
              <w:proofErr w:type="spellStart"/>
              <w:r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/7f41a636</w:t>
              </w:r>
            </w:hyperlink>
            <w:hyperlink r:id="rId56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325F2F72" w14:textId="77777777" w:rsidR="00B65362" w:rsidRDefault="00B65362"/>
        </w:tc>
      </w:tr>
      <w:tr w:rsidR="00B65362" w14:paraId="61BEF3F0" w14:textId="77777777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49B9EAF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  <w:vAlign w:val="center"/>
          </w:tcPr>
          <w:p w14:paraId="7C77EE54" w14:textId="77777777" w:rsidR="00B65362" w:rsidRDefault="00D568FD">
            <w:pPr>
              <w:spacing w:after="0" w:line="264" w:lineRule="auto"/>
              <w:ind w:left="44" w:firstLine="0"/>
              <w:jc w:val="center"/>
            </w:pPr>
            <w:r>
              <w:rPr>
                <w:sz w:val="24"/>
              </w:rPr>
              <w:t xml:space="preserve"> 25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1FFEFC3C" w14:textId="77777777" w:rsidR="00B65362" w:rsidRDefault="00D568FD">
            <w:pPr>
              <w:spacing w:after="0" w:line="264" w:lineRule="auto"/>
              <w:ind w:left="3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141F5D0C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18" w:type="dxa"/>
            </w:tcMar>
          </w:tcPr>
          <w:p w14:paraId="12414145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18" w:type="dxa"/>
            </w:tcMar>
          </w:tcPr>
          <w:p w14:paraId="6C71B879" w14:textId="77777777" w:rsidR="00B65362" w:rsidRDefault="00B65362">
            <w:pPr>
              <w:spacing w:after="126" w:line="264" w:lineRule="auto"/>
              <w:ind w:firstLine="0"/>
              <w:jc w:val="left"/>
              <w:rPr>
                <w:sz w:val="24"/>
              </w:rPr>
            </w:pPr>
          </w:p>
        </w:tc>
      </w:tr>
    </w:tbl>
    <w:p w14:paraId="75A1334C" w14:textId="77777777" w:rsidR="00B65362" w:rsidRDefault="00B65362">
      <w:pPr>
        <w:spacing w:after="0" w:line="264" w:lineRule="auto"/>
        <w:ind w:left="-1440" w:right="14942" w:firstLine="0"/>
        <w:jc w:val="left"/>
      </w:pPr>
    </w:p>
    <w:tbl>
      <w:tblPr>
        <w:tblW w:w="0" w:type="auto"/>
        <w:tblInd w:w="156" w:type="dxa"/>
        <w:tblLayout w:type="fixed"/>
        <w:tblCellMar>
          <w:top w:w="71" w:type="dxa"/>
          <w:left w:w="81" w:type="dxa"/>
          <w:right w:w="41" w:type="dxa"/>
        </w:tblCellMar>
        <w:tblLook w:val="04A0" w:firstRow="1" w:lastRow="0" w:firstColumn="1" w:lastColumn="0" w:noHBand="0" w:noVBand="1"/>
      </w:tblPr>
      <w:tblGrid>
        <w:gridCol w:w="1017"/>
        <w:gridCol w:w="4696"/>
        <w:gridCol w:w="1508"/>
        <w:gridCol w:w="1351"/>
        <w:gridCol w:w="1418"/>
        <w:gridCol w:w="2126"/>
        <w:gridCol w:w="2551"/>
      </w:tblGrid>
      <w:tr w:rsidR="00B65362" w14:paraId="2AC614F3" w14:textId="77777777">
        <w:trPr>
          <w:trHeight w:val="37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439E724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 и их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7C6525B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F64F549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6F22CBA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24EBD994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0706CBD3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</w:tr>
      <w:tr w:rsidR="00B65362" w14:paraId="3DF7E5E8" w14:textId="77777777">
        <w:trPr>
          <w:trHeight w:val="658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0C1E8A11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0AA37536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Общие свойства металлов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3BD45396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B977975" w14:textId="77777777" w:rsidR="00B65362" w:rsidRDefault="00D568FD">
            <w:pPr>
              <w:spacing w:after="0" w:line="264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D1B60C8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7E5CCC58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9183731" w14:textId="77777777" w:rsidR="00B65362" w:rsidRDefault="00D568FD">
            <w:pPr>
              <w:spacing w:after="0" w:line="264" w:lineRule="auto"/>
              <w:ind w:right="35" w:firstLine="0"/>
              <w:jc w:val="right"/>
            </w:pPr>
            <w:hyperlink r:id="rId57" w:history="1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  <w:hyperlink r:id="rId58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410A29F1" w14:textId="77777777" w:rsidR="00B65362" w:rsidRDefault="00D568FD">
            <w:pPr>
              <w:spacing w:after="2" w:line="264" w:lineRule="auto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социально значимых отношений школьников и прежде всего ценностных отношений: к природе как источнику жизни на Земле, основе самого ее существования, нуждающейся в защите и постоянном внимании со стороны человека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B65362" w14:paraId="6C56C1E1" w14:textId="77777777">
        <w:trPr>
          <w:trHeight w:val="658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6A3BC993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12B0F382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Важнейшие металлы и их соединения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297A734E" w14:textId="77777777" w:rsidR="00B65362" w:rsidRDefault="00D568FD">
            <w:pPr>
              <w:spacing w:after="0" w:line="264" w:lineRule="auto"/>
              <w:ind w:left="67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9A65033" w14:textId="77777777" w:rsidR="00B65362" w:rsidRDefault="00D568FD">
            <w:pPr>
              <w:spacing w:after="0" w:line="264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C5F9EB3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5B5821A0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F0EE6D7" w14:textId="77777777" w:rsidR="00B65362" w:rsidRDefault="00D568FD">
            <w:pPr>
              <w:spacing w:after="0" w:line="264" w:lineRule="auto"/>
              <w:ind w:right="35" w:firstLine="0"/>
              <w:jc w:val="right"/>
            </w:pPr>
            <w:hyperlink r:id="rId59" w:history="1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  <w:hyperlink r:id="rId60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59BABFA3" w14:textId="77777777" w:rsidR="00B65362" w:rsidRDefault="00B65362"/>
        </w:tc>
      </w:tr>
      <w:tr w:rsidR="00B65362" w14:paraId="7DFF4019" w14:textId="77777777">
        <w:trPr>
          <w:trHeight w:val="5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758C3A2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0355F11A" w14:textId="77777777" w:rsidR="00B65362" w:rsidRDefault="00D568FD">
            <w:pPr>
              <w:spacing w:after="0" w:line="264" w:lineRule="auto"/>
              <w:ind w:left="67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130F1E5B" w14:textId="77777777" w:rsidR="00B65362" w:rsidRDefault="00D568FD">
            <w:pPr>
              <w:spacing w:after="0" w:line="264" w:lineRule="auto"/>
              <w:ind w:left="3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60C4D7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6104C836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0F81B4BC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</w:tr>
      <w:tr w:rsidR="00B65362" w14:paraId="79310065" w14:textId="77777777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44AFAF0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Химия и окружающая среда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0B89ACC5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3BB5C467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73C7E2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76C09D18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56579662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</w:tr>
      <w:tr w:rsidR="00B65362" w14:paraId="6D2C7FF9" w14:textId="77777777">
        <w:trPr>
          <w:trHeight w:val="658"/>
        </w:trPr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67E917E1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7445EFDF" w14:textId="77777777" w:rsidR="00B65362" w:rsidRDefault="00D568FD">
            <w:pPr>
              <w:spacing w:after="0" w:line="264" w:lineRule="auto"/>
              <w:ind w:right="61" w:firstLine="0"/>
              <w:jc w:val="center"/>
            </w:pPr>
            <w:r>
              <w:rPr>
                <w:sz w:val="24"/>
              </w:rPr>
              <w:t>Вещества и материалы в жизни человека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3A1035BF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1AEAC46B" w14:textId="77777777" w:rsidR="00B65362" w:rsidRDefault="00D568FD">
            <w:pPr>
              <w:spacing w:after="0" w:line="264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3B7E0328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6C4BD78A" w14:textId="77777777" w:rsidR="00B65362" w:rsidRDefault="00D568FD">
            <w:pPr>
              <w:spacing w:after="5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498CA4F" w14:textId="77777777" w:rsidR="00B65362" w:rsidRDefault="00D568FD">
            <w:pPr>
              <w:spacing w:after="0" w:line="264" w:lineRule="auto"/>
              <w:ind w:right="35" w:firstLine="0"/>
              <w:jc w:val="right"/>
            </w:pPr>
            <w:hyperlink r:id="rId61" w:history="1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  <w:hyperlink r:id="rId62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6496183B" w14:textId="77777777" w:rsidR="00B65362" w:rsidRDefault="00B65362">
            <w:pPr>
              <w:spacing w:after="5" w:line="264" w:lineRule="auto"/>
              <w:ind w:left="106" w:firstLine="0"/>
              <w:jc w:val="left"/>
              <w:rPr>
                <w:sz w:val="24"/>
              </w:rPr>
            </w:pPr>
          </w:p>
        </w:tc>
      </w:tr>
      <w:tr w:rsidR="00B65362" w14:paraId="7C0558C0" w14:textId="77777777">
        <w:trPr>
          <w:trHeight w:val="56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F366CEA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45FD37C8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1E51C747" w14:textId="77777777" w:rsidR="00B65362" w:rsidRDefault="00D568FD">
            <w:pPr>
              <w:spacing w:after="0" w:line="264" w:lineRule="auto"/>
              <w:ind w:left="3"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4256BD8B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14B253AB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18407641" w14:textId="77777777" w:rsidR="00B65362" w:rsidRDefault="00B65362">
            <w:pPr>
              <w:spacing w:after="126" w:line="264" w:lineRule="auto"/>
              <w:ind w:firstLine="0"/>
              <w:jc w:val="left"/>
            </w:pPr>
          </w:p>
        </w:tc>
      </w:tr>
      <w:tr w:rsidR="00B65362" w14:paraId="3A66B8DF" w14:textId="77777777">
        <w:trPr>
          <w:trHeight w:val="65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742AC657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lastRenderedPageBreak/>
              <w:t>Резервное время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2807FCE8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57E0927" w14:textId="77777777" w:rsidR="00B65362" w:rsidRDefault="00D568FD">
            <w:pPr>
              <w:spacing w:after="0" w:line="264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5F31F1D6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1A178253" w14:textId="77777777" w:rsidR="00B65362" w:rsidRDefault="00D568FD">
            <w:pPr>
              <w:spacing w:after="2" w:line="264" w:lineRule="auto"/>
              <w:ind w:left="106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2EF6CFE" w14:textId="77777777" w:rsidR="00B65362" w:rsidRDefault="00D568FD">
            <w:pPr>
              <w:spacing w:after="0" w:line="264" w:lineRule="auto"/>
              <w:ind w:right="35" w:firstLine="0"/>
              <w:jc w:val="right"/>
            </w:pPr>
            <w:hyperlink r:id="rId63" w:history="1">
              <w:r>
                <w:rPr>
                  <w:color w:val="0000FF"/>
                  <w:sz w:val="22"/>
                  <w:u w:val="single" w:color="0000FF"/>
                </w:rPr>
                <w:t>https://m.edsoo.ru/7f41a636</w:t>
              </w:r>
            </w:hyperlink>
            <w:hyperlink r:id="rId64" w:history="1">
              <w:r>
                <w:rPr>
                  <w:rFonts w:ascii="Calibri" w:hAnsi="Calibri"/>
                  <w:sz w:val="22"/>
                </w:rPr>
                <w:t xml:space="preserve"> </w:t>
              </w:r>
            </w:hyperlink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063500A7" w14:textId="77777777" w:rsidR="00B65362" w:rsidRDefault="00B65362">
            <w:pPr>
              <w:spacing w:after="2" w:line="264" w:lineRule="auto"/>
              <w:ind w:left="106" w:firstLine="0"/>
              <w:jc w:val="left"/>
              <w:rPr>
                <w:sz w:val="24"/>
              </w:rPr>
            </w:pPr>
          </w:p>
        </w:tc>
      </w:tr>
      <w:tr w:rsidR="00B65362" w14:paraId="5B446D49" w14:textId="77777777">
        <w:trPr>
          <w:trHeight w:val="55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11CF1151" w14:textId="77777777" w:rsidR="00B65362" w:rsidRDefault="00D568FD">
            <w:pPr>
              <w:spacing w:after="0" w:line="264" w:lineRule="auto"/>
              <w:ind w:left="105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4FD7FCC8" w14:textId="77777777" w:rsidR="00B65362" w:rsidRDefault="00D568FD">
            <w:pPr>
              <w:spacing w:after="0" w:line="264" w:lineRule="auto"/>
              <w:ind w:left="67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2C0972E1" w14:textId="77777777" w:rsidR="00B65362" w:rsidRDefault="00D568FD">
            <w:pPr>
              <w:spacing w:after="0" w:line="264" w:lineRule="auto"/>
              <w:ind w:left="71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  <w:vAlign w:val="center"/>
          </w:tcPr>
          <w:p w14:paraId="0188DCA3" w14:textId="77777777" w:rsidR="00B65362" w:rsidRDefault="00D568FD">
            <w:pPr>
              <w:spacing w:after="0" w:line="264" w:lineRule="auto"/>
              <w:ind w:left="63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1" w:type="dxa"/>
              <w:left w:w="81" w:type="dxa"/>
              <w:right w:w="41" w:type="dxa"/>
            </w:tcMar>
          </w:tcPr>
          <w:p w14:paraId="7A8503D9" w14:textId="77777777" w:rsidR="00B65362" w:rsidRDefault="00D568FD">
            <w:pPr>
              <w:spacing w:after="0" w:line="264" w:lineRule="auto"/>
              <w:ind w:firstLine="0"/>
              <w:jc w:val="left"/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1" w:type="dxa"/>
              <w:right w:w="41" w:type="dxa"/>
            </w:tcMar>
          </w:tcPr>
          <w:p w14:paraId="5BF1833C" w14:textId="77777777" w:rsidR="00B65362" w:rsidRDefault="00B65362">
            <w:pPr>
              <w:spacing w:after="0" w:line="264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6B217736" w14:textId="77777777" w:rsidR="00B65362" w:rsidRDefault="00B65362">
      <w:pPr>
        <w:pStyle w:val="10"/>
        <w:ind w:left="270" w:firstLine="0"/>
      </w:pPr>
    </w:p>
    <w:p w14:paraId="7DE74FD2" w14:textId="77777777" w:rsidR="00B65362" w:rsidRDefault="00B65362"/>
    <w:p w14:paraId="2DEE1936" w14:textId="77777777" w:rsidR="00B65362" w:rsidRDefault="00B65362">
      <w:pPr>
        <w:tabs>
          <w:tab w:val="left" w:pos="993"/>
        </w:tabs>
        <w:jc w:val="center"/>
        <w:rPr>
          <w:rFonts w:ascii="Calibri" w:hAnsi="Calibri"/>
          <w:b/>
          <w:sz w:val="22"/>
        </w:rPr>
      </w:pPr>
    </w:p>
    <w:p w14:paraId="2249F214" w14:textId="77777777" w:rsidR="00B65362" w:rsidRDefault="00B65362"/>
    <w:p w14:paraId="09D8AB5B" w14:textId="77777777" w:rsidR="00B65362" w:rsidRDefault="00B65362"/>
    <w:tbl>
      <w:tblPr>
        <w:tblpPr w:leftFromText="180" w:rightFromText="180" w:vertAnchor="text" w:horzAnchor="margin" w:tblpXSpec="center" w:tblpY="-11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22"/>
        <w:gridCol w:w="4089"/>
        <w:gridCol w:w="25"/>
        <w:gridCol w:w="5645"/>
        <w:gridCol w:w="951"/>
        <w:gridCol w:w="41"/>
        <w:gridCol w:w="709"/>
        <w:gridCol w:w="1843"/>
      </w:tblGrid>
      <w:tr w:rsidR="009423AC" w:rsidRPr="009423AC" w14:paraId="2480C4C5" w14:textId="77777777" w:rsidTr="00D11DB4">
        <w:trPr>
          <w:trHeight w:val="2155"/>
        </w:trPr>
        <w:tc>
          <w:tcPr>
            <w:tcW w:w="15309" w:type="dxa"/>
            <w:gridSpan w:val="10"/>
            <w:shd w:val="clear" w:color="auto" w:fill="auto"/>
          </w:tcPr>
          <w:p w14:paraId="58327D7A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lastRenderedPageBreak/>
              <w:t>КАЛЕНДАРНО-ТЕМАТИЧЕСКОЕ ПЛАНИРОВАНИЕ 8 КЛАСС</w:t>
            </w:r>
          </w:p>
          <w:p w14:paraId="24048CBC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</w:p>
          <w:p w14:paraId="5D97D2D9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</w:p>
        </w:tc>
      </w:tr>
      <w:tr w:rsidR="009423AC" w:rsidRPr="009423AC" w14:paraId="51B9784D" w14:textId="77777777" w:rsidTr="00D11DB4">
        <w:trPr>
          <w:trHeight w:val="2155"/>
        </w:trPr>
        <w:tc>
          <w:tcPr>
            <w:tcW w:w="567" w:type="dxa"/>
            <w:shd w:val="clear" w:color="auto" w:fill="auto"/>
          </w:tcPr>
          <w:p w14:paraId="7B098FA8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>№</w:t>
            </w:r>
          </w:p>
          <w:p w14:paraId="38D914EC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>п/п</w:t>
            </w:r>
          </w:p>
        </w:tc>
        <w:tc>
          <w:tcPr>
            <w:tcW w:w="1439" w:type="dxa"/>
            <w:gridSpan w:val="2"/>
          </w:tcPr>
          <w:p w14:paraId="7B0462FE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 xml:space="preserve">№ </w:t>
            </w:r>
            <w:r w:rsidRPr="009423AC">
              <w:rPr>
                <w:rFonts w:ascii="Calibri" w:hAnsi="Calibri"/>
                <w:b/>
                <w:szCs w:val="28"/>
              </w:rPr>
              <w:t>урока в разделе/</w:t>
            </w:r>
          </w:p>
          <w:p w14:paraId="7256B27E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szCs w:val="28"/>
              </w:rPr>
              <w:t>теме</w:t>
            </w:r>
          </w:p>
        </w:tc>
        <w:tc>
          <w:tcPr>
            <w:tcW w:w="4114" w:type="dxa"/>
            <w:gridSpan w:val="2"/>
          </w:tcPr>
          <w:p w14:paraId="030A6E4F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>Наименование темы урока</w:t>
            </w:r>
          </w:p>
        </w:tc>
        <w:tc>
          <w:tcPr>
            <w:tcW w:w="5645" w:type="dxa"/>
          </w:tcPr>
          <w:p w14:paraId="42367AC8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szCs w:val="28"/>
              </w:rPr>
              <w:t>Основные виды деятельности обучающихся на уроке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F111955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>Календарные сроки изучения (коррекции</w:t>
            </w:r>
          </w:p>
          <w:p w14:paraId="0E05B81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План          факт</w:t>
            </w:r>
          </w:p>
        </w:tc>
        <w:tc>
          <w:tcPr>
            <w:tcW w:w="1843" w:type="dxa"/>
            <w:shd w:val="clear" w:color="auto" w:fill="auto"/>
          </w:tcPr>
          <w:p w14:paraId="0C73CE2E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Cs w:val="28"/>
              </w:rPr>
              <w:t>Домашнее задание</w:t>
            </w:r>
          </w:p>
        </w:tc>
      </w:tr>
      <w:tr w:rsidR="009423AC" w:rsidRPr="009423AC" w14:paraId="404EBF52" w14:textId="77777777" w:rsidTr="00D11DB4">
        <w:trPr>
          <w:trHeight w:val="523"/>
        </w:trPr>
        <w:tc>
          <w:tcPr>
            <w:tcW w:w="567" w:type="dxa"/>
            <w:shd w:val="clear" w:color="auto" w:fill="auto"/>
          </w:tcPr>
          <w:p w14:paraId="534907A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3B757CD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1BB02DEA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Раздел 1. Первоначальные химические понятия.</w:t>
            </w:r>
          </w:p>
          <w:p w14:paraId="50DE26B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Химия – важная область естествознания и практической деятельности человека(5ч)</w:t>
            </w:r>
          </w:p>
        </w:tc>
        <w:tc>
          <w:tcPr>
            <w:tcW w:w="951" w:type="dxa"/>
            <w:shd w:val="clear" w:color="auto" w:fill="auto"/>
          </w:tcPr>
          <w:p w14:paraId="757F7FCF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7571FC9" w14:textId="77777777" w:rsidR="009423AC" w:rsidRPr="009423AC" w:rsidRDefault="009423AC" w:rsidP="009423AC">
            <w:pPr>
              <w:spacing w:after="200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46B37F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423AC" w:rsidRPr="009423AC" w14:paraId="226C6C88" w14:textId="77777777" w:rsidTr="00D11DB4">
        <w:trPr>
          <w:trHeight w:val="523"/>
        </w:trPr>
        <w:tc>
          <w:tcPr>
            <w:tcW w:w="567" w:type="dxa"/>
            <w:vAlign w:val="center"/>
          </w:tcPr>
          <w:p w14:paraId="280E764C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1439" w:type="dxa"/>
            <w:gridSpan w:val="2"/>
            <w:vAlign w:val="center"/>
          </w:tcPr>
          <w:p w14:paraId="4DDCFC5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31C9F21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8"/>
              </w:rPr>
              <w:t>Предмет химии. Роль химии в жизни человека. Тела и вещества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88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 Раскрывать роль химии в природе и жизни человека, её связь с другими науками. </w:t>
            </w:r>
          </w:p>
          <w:p w14:paraId="440398B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Следовать алгоритмам использования экспериментальных методов – наблюдения и эксперимента.  </w:t>
            </w:r>
          </w:p>
          <w:p w14:paraId="5905DA7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Различать чистые вещества и смеси; однородные и неоднородные смеси.</w:t>
            </w:r>
          </w:p>
          <w:p w14:paraId="509A5C4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Наблюдать и описывать объекты при проведении демонстраций и лабораторных опытов по изучению физических свойств веществ, способов разделения смесей веществ. Проводить химический эксперимент при разделении смесей (на примере очистки поваренной соли) в ходе работы № 2. 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инструкцией при выполнении практической работы № 1. </w:t>
            </w:r>
          </w:p>
        </w:tc>
        <w:tc>
          <w:tcPr>
            <w:tcW w:w="951" w:type="dxa"/>
            <w:vAlign w:val="center"/>
          </w:tcPr>
          <w:p w14:paraId="4CD3A66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rFonts w:ascii="Calibri" w:hAnsi="Calibri"/>
                <w:color w:val="auto"/>
                <w:sz w:val="24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>05.09</w:t>
            </w:r>
          </w:p>
          <w:p w14:paraId="6EA297C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.2023 </w:t>
            </w:r>
          </w:p>
        </w:tc>
        <w:tc>
          <w:tcPr>
            <w:tcW w:w="750" w:type="dxa"/>
            <w:gridSpan w:val="2"/>
            <w:vAlign w:val="center"/>
          </w:tcPr>
          <w:p w14:paraId="6EA489A6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418A89" w14:textId="77777777" w:rsidR="009423AC" w:rsidRPr="009423AC" w:rsidRDefault="009423AC" w:rsidP="009423AC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П.1</w:t>
            </w:r>
          </w:p>
        </w:tc>
      </w:tr>
      <w:tr w:rsidR="009423AC" w:rsidRPr="009423AC" w14:paraId="5F81356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48C712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</w:t>
            </w:r>
          </w:p>
        </w:tc>
        <w:tc>
          <w:tcPr>
            <w:tcW w:w="1439" w:type="dxa"/>
            <w:gridSpan w:val="2"/>
            <w:vAlign w:val="center"/>
          </w:tcPr>
          <w:p w14:paraId="0ADEA80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1AE12F3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Понятие о методах познания в химии</w:t>
            </w:r>
          </w:p>
        </w:tc>
        <w:tc>
          <w:tcPr>
            <w:tcW w:w="5645" w:type="dxa"/>
            <w:vMerge/>
          </w:tcPr>
          <w:p w14:paraId="4BDC676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7DD3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6F72E8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05.09.2023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49810E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CCAFC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</w:t>
            </w:r>
          </w:p>
        </w:tc>
      </w:tr>
      <w:tr w:rsidR="009423AC" w:rsidRPr="009423AC" w14:paraId="2C8D630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AEB441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</w:t>
            </w:r>
          </w:p>
        </w:tc>
        <w:tc>
          <w:tcPr>
            <w:tcW w:w="1439" w:type="dxa"/>
            <w:gridSpan w:val="2"/>
            <w:vAlign w:val="center"/>
          </w:tcPr>
          <w:p w14:paraId="2E9F96EC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3B6DA5B0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5645" w:type="dxa"/>
            <w:vMerge/>
          </w:tcPr>
          <w:p w14:paraId="787A357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2F37A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6233490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FA4365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C603D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</w:t>
            </w:r>
          </w:p>
        </w:tc>
      </w:tr>
      <w:tr w:rsidR="009423AC" w:rsidRPr="009423AC" w14:paraId="43358F4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71E132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</w:t>
            </w:r>
          </w:p>
        </w:tc>
        <w:tc>
          <w:tcPr>
            <w:tcW w:w="1439" w:type="dxa"/>
            <w:gridSpan w:val="2"/>
            <w:vAlign w:val="center"/>
          </w:tcPr>
          <w:p w14:paraId="67D0F3A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561FB0D2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Чистые вещества и смеси. Способы разделения смесей</w:t>
            </w:r>
          </w:p>
        </w:tc>
        <w:tc>
          <w:tcPr>
            <w:tcW w:w="5645" w:type="dxa"/>
            <w:vMerge/>
          </w:tcPr>
          <w:p w14:paraId="18CF44C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D5922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3A14FF5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E85455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9C2048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</w:t>
            </w:r>
          </w:p>
        </w:tc>
      </w:tr>
      <w:tr w:rsidR="009423AC" w:rsidRPr="009423AC" w14:paraId="598386F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8C692D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</w:t>
            </w:r>
          </w:p>
        </w:tc>
        <w:tc>
          <w:tcPr>
            <w:tcW w:w="1439" w:type="dxa"/>
            <w:gridSpan w:val="2"/>
            <w:vAlign w:val="center"/>
          </w:tcPr>
          <w:p w14:paraId="74FD6D6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395B9E2E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5645" w:type="dxa"/>
            <w:vMerge/>
          </w:tcPr>
          <w:p w14:paraId="0AD00B6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513259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8055D51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19.09.2023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0D9D63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FC34D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</w:t>
            </w:r>
          </w:p>
        </w:tc>
      </w:tr>
      <w:tr w:rsidR="009423AC" w:rsidRPr="009423AC" w14:paraId="67F9A524" w14:textId="77777777" w:rsidTr="00D11DB4">
        <w:trPr>
          <w:trHeight w:val="634"/>
        </w:trPr>
        <w:tc>
          <w:tcPr>
            <w:tcW w:w="567" w:type="dxa"/>
            <w:shd w:val="clear" w:color="auto" w:fill="auto"/>
            <w:vAlign w:val="center"/>
          </w:tcPr>
          <w:p w14:paraId="25DDF61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F37B9CF" w14:textId="77777777" w:rsidR="009423AC" w:rsidRPr="009423AC" w:rsidRDefault="009423AC" w:rsidP="009423AC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27E01D0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Вещества и химические реакции (15ч)</w:t>
            </w:r>
          </w:p>
        </w:tc>
        <w:tc>
          <w:tcPr>
            <w:tcW w:w="951" w:type="dxa"/>
            <w:shd w:val="clear" w:color="auto" w:fill="auto"/>
          </w:tcPr>
          <w:p w14:paraId="5BC685C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D9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539082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9B9362B" w14:textId="77777777" w:rsidTr="00D11DB4">
        <w:trPr>
          <w:trHeight w:val="634"/>
        </w:trPr>
        <w:tc>
          <w:tcPr>
            <w:tcW w:w="567" w:type="dxa"/>
            <w:shd w:val="clear" w:color="auto" w:fill="auto"/>
            <w:vAlign w:val="center"/>
          </w:tcPr>
          <w:p w14:paraId="6F41370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1439" w:type="dxa"/>
            <w:gridSpan w:val="2"/>
            <w:vAlign w:val="center"/>
          </w:tcPr>
          <w:p w14:paraId="33E92FC2" w14:textId="77777777" w:rsidR="009423AC" w:rsidRPr="009423AC" w:rsidRDefault="009423AC" w:rsidP="009423AC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 xml:space="preserve">       1</w:t>
            </w:r>
          </w:p>
        </w:tc>
        <w:tc>
          <w:tcPr>
            <w:tcW w:w="4114" w:type="dxa"/>
            <w:gridSpan w:val="2"/>
            <w:vAlign w:val="center"/>
          </w:tcPr>
          <w:p w14:paraId="13D9F714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Атомы и молекулы</w:t>
            </w:r>
          </w:p>
        </w:tc>
        <w:tc>
          <w:tcPr>
            <w:tcW w:w="5645" w:type="dxa"/>
          </w:tcPr>
          <w:p w14:paraId="2BE8665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A5080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 19.09.2023 </w:t>
            </w:r>
          </w:p>
          <w:p w14:paraId="59DF09E0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C8ACC3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CA0F4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П.7</w:t>
            </w:r>
          </w:p>
        </w:tc>
      </w:tr>
      <w:tr w:rsidR="009423AC" w:rsidRPr="009423AC" w14:paraId="1B873CF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15FD08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7</w:t>
            </w:r>
          </w:p>
        </w:tc>
        <w:tc>
          <w:tcPr>
            <w:tcW w:w="1439" w:type="dxa"/>
            <w:gridSpan w:val="2"/>
            <w:vAlign w:val="center"/>
          </w:tcPr>
          <w:p w14:paraId="73CEF09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64F13AEE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Химические элементы. Знаки (символы) химических элементов</w:t>
            </w:r>
          </w:p>
        </w:tc>
        <w:tc>
          <w:tcPr>
            <w:tcW w:w="5645" w:type="dxa"/>
          </w:tcPr>
          <w:p w14:paraId="156EA76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83C28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9C8B76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430C15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75CEB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П.10</w:t>
            </w:r>
          </w:p>
        </w:tc>
      </w:tr>
      <w:tr w:rsidR="009423AC" w:rsidRPr="009423AC" w14:paraId="2638824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E3A68F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8</w:t>
            </w:r>
          </w:p>
        </w:tc>
        <w:tc>
          <w:tcPr>
            <w:tcW w:w="1439" w:type="dxa"/>
            <w:gridSpan w:val="2"/>
            <w:vAlign w:val="center"/>
          </w:tcPr>
          <w:p w14:paraId="11DA4731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7DE9ECC0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Простые и сложные вещества</w:t>
            </w:r>
          </w:p>
        </w:tc>
        <w:tc>
          <w:tcPr>
            <w:tcW w:w="5645" w:type="dxa"/>
          </w:tcPr>
          <w:p w14:paraId="122C8CA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D4CF8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91E9F8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26.09.2023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6DC062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1E4811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П.9</w:t>
            </w:r>
          </w:p>
        </w:tc>
      </w:tr>
      <w:tr w:rsidR="009423AC" w:rsidRPr="009423AC" w14:paraId="0AA1E75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0E9D4F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059C3ABD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558615D0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Атомно-молекулярное учение</w:t>
            </w:r>
          </w:p>
        </w:tc>
        <w:tc>
          <w:tcPr>
            <w:tcW w:w="5670" w:type="dxa"/>
            <w:gridSpan w:val="2"/>
          </w:tcPr>
          <w:p w14:paraId="13FFAC6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 Объяснять сущность физических и химических явлений с точки зрения атомно-молекулярного учения.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4B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03.10.2023 </w:t>
            </w:r>
          </w:p>
        </w:tc>
        <w:tc>
          <w:tcPr>
            <w:tcW w:w="709" w:type="dxa"/>
            <w:shd w:val="clear" w:color="auto" w:fill="auto"/>
          </w:tcPr>
          <w:p w14:paraId="674255F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6EA03D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П.18</w:t>
            </w:r>
          </w:p>
        </w:tc>
      </w:tr>
      <w:tr w:rsidR="009423AC" w:rsidRPr="009423AC" w14:paraId="3271663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0338EF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10</w:t>
            </w:r>
          </w:p>
        </w:tc>
        <w:tc>
          <w:tcPr>
            <w:tcW w:w="1439" w:type="dxa"/>
            <w:gridSpan w:val="2"/>
            <w:vAlign w:val="center"/>
          </w:tcPr>
          <w:p w14:paraId="54FFE48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77EF1098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5645" w:type="dxa"/>
          </w:tcPr>
          <w:p w14:paraId="295C819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Составлять формулы бинарных веществ по валентности и определять валентность по формулам веществ.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5618A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6DBCE7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03.10.2023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98D65B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83917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П.13</w:t>
            </w:r>
          </w:p>
        </w:tc>
      </w:tr>
      <w:tr w:rsidR="009423AC" w:rsidRPr="009423AC" w14:paraId="4B6C0D2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36B24D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11</w:t>
            </w:r>
          </w:p>
        </w:tc>
        <w:tc>
          <w:tcPr>
            <w:tcW w:w="1439" w:type="dxa"/>
            <w:gridSpan w:val="2"/>
            <w:vAlign w:val="center"/>
          </w:tcPr>
          <w:p w14:paraId="00715CA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17FBE82E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Относительная атомная масса. Относительная молекулярная масса</w:t>
            </w:r>
          </w:p>
        </w:tc>
        <w:tc>
          <w:tcPr>
            <w:tcW w:w="5645" w:type="dxa"/>
          </w:tcPr>
          <w:p w14:paraId="3606F61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C8D9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29806B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10.10.2023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47A60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0B92FD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П.11,14</w:t>
            </w:r>
          </w:p>
        </w:tc>
      </w:tr>
      <w:tr w:rsidR="009423AC" w:rsidRPr="009423AC" w14:paraId="07131D7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B41CC7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12</w:t>
            </w:r>
          </w:p>
        </w:tc>
        <w:tc>
          <w:tcPr>
            <w:tcW w:w="1439" w:type="dxa"/>
            <w:gridSpan w:val="2"/>
            <w:vAlign w:val="center"/>
          </w:tcPr>
          <w:p w14:paraId="764EB524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vAlign w:val="center"/>
          </w:tcPr>
          <w:p w14:paraId="44882F32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Массовая доля химического элемента в соединении</w:t>
            </w:r>
          </w:p>
        </w:tc>
        <w:tc>
          <w:tcPr>
            <w:tcW w:w="5645" w:type="dxa"/>
          </w:tcPr>
          <w:p w14:paraId="37877A9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6BC22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D1C56EA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10.10.2023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33F44C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D3F0E4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П.15</w:t>
            </w:r>
          </w:p>
        </w:tc>
      </w:tr>
      <w:tr w:rsidR="009423AC" w:rsidRPr="009423AC" w14:paraId="00CD010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35E6B7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13</w:t>
            </w:r>
          </w:p>
        </w:tc>
        <w:tc>
          <w:tcPr>
            <w:tcW w:w="1439" w:type="dxa"/>
            <w:gridSpan w:val="2"/>
            <w:vAlign w:val="center"/>
          </w:tcPr>
          <w:p w14:paraId="584DC37E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vAlign w:val="center"/>
          </w:tcPr>
          <w:p w14:paraId="3A519E0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Количество вещества. Моль. Молярная масса</w:t>
            </w:r>
          </w:p>
        </w:tc>
        <w:tc>
          <w:tcPr>
            <w:tcW w:w="5645" w:type="dxa"/>
          </w:tcPr>
          <w:p w14:paraId="68274F0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286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D065F7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17.10.2023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88A0BF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2F9B62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П.36</w:t>
            </w:r>
          </w:p>
        </w:tc>
      </w:tr>
      <w:tr w:rsidR="009423AC" w:rsidRPr="009423AC" w14:paraId="57AED43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3AE539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14</w:t>
            </w:r>
          </w:p>
        </w:tc>
        <w:tc>
          <w:tcPr>
            <w:tcW w:w="1439" w:type="dxa"/>
            <w:gridSpan w:val="2"/>
            <w:vAlign w:val="center"/>
          </w:tcPr>
          <w:p w14:paraId="61C9E26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9</w:t>
            </w:r>
          </w:p>
        </w:tc>
        <w:tc>
          <w:tcPr>
            <w:tcW w:w="4114" w:type="dxa"/>
            <w:gridSpan w:val="2"/>
            <w:vAlign w:val="center"/>
          </w:tcPr>
          <w:p w14:paraId="1900971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Физические и химические явления. Химическая реакция</w:t>
            </w:r>
          </w:p>
        </w:tc>
        <w:tc>
          <w:tcPr>
            <w:tcW w:w="5645" w:type="dxa"/>
          </w:tcPr>
          <w:p w14:paraId="46B0196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Наблюдать и описывать объекты при проведении демонстраций и лабораторных опытов.   Различать физические и химические явления.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A6C89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CB2BCDB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17.10.2023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03E56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84F4C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П.6</w:t>
            </w:r>
          </w:p>
        </w:tc>
      </w:tr>
      <w:tr w:rsidR="009423AC" w:rsidRPr="009423AC" w14:paraId="05278AF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90F8FE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15</w:t>
            </w:r>
          </w:p>
        </w:tc>
        <w:tc>
          <w:tcPr>
            <w:tcW w:w="1439" w:type="dxa"/>
            <w:gridSpan w:val="2"/>
            <w:vAlign w:val="center"/>
          </w:tcPr>
          <w:p w14:paraId="15116A6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vAlign w:val="center"/>
          </w:tcPr>
          <w:p w14:paraId="582C2CE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Признаки и условия протекания химических реакций</w:t>
            </w:r>
          </w:p>
        </w:tc>
        <w:tc>
          <w:tcPr>
            <w:tcW w:w="5645" w:type="dxa"/>
          </w:tcPr>
          <w:p w14:paraId="31C2EC2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Определять признаки химических реакций, условия их протекания.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9D53B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EA5FC18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24.10.2023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0C4FF6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86243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П.6</w:t>
            </w:r>
          </w:p>
        </w:tc>
      </w:tr>
      <w:tr w:rsidR="009423AC" w:rsidRPr="009423AC" w14:paraId="1A48CC6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90A5E9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lastRenderedPageBreak/>
              <w:t>16</w:t>
            </w:r>
          </w:p>
        </w:tc>
        <w:tc>
          <w:tcPr>
            <w:tcW w:w="1439" w:type="dxa"/>
            <w:gridSpan w:val="2"/>
            <w:vAlign w:val="center"/>
          </w:tcPr>
          <w:p w14:paraId="7DDCEB8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vAlign w:val="center"/>
          </w:tcPr>
          <w:p w14:paraId="1F43835D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Закон сохранения массы веществ. Химические уравнения</w:t>
            </w:r>
          </w:p>
        </w:tc>
        <w:tc>
          <w:tcPr>
            <w:tcW w:w="5645" w:type="dxa"/>
          </w:tcPr>
          <w:p w14:paraId="7C1355F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Расставлять коэффициенты в уравнениях химических реакций.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67E2A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BB2CE0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24.10.2023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596A1E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CF1AE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П.19</w:t>
            </w:r>
          </w:p>
        </w:tc>
      </w:tr>
      <w:tr w:rsidR="009423AC" w:rsidRPr="009423AC" w14:paraId="76B3CB1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5D6E1E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17</w:t>
            </w:r>
          </w:p>
        </w:tc>
        <w:tc>
          <w:tcPr>
            <w:tcW w:w="1439" w:type="dxa"/>
            <w:gridSpan w:val="2"/>
            <w:vAlign w:val="center"/>
          </w:tcPr>
          <w:p w14:paraId="4FA68F7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12</w:t>
            </w:r>
          </w:p>
        </w:tc>
        <w:tc>
          <w:tcPr>
            <w:tcW w:w="4114" w:type="dxa"/>
            <w:gridSpan w:val="2"/>
            <w:vAlign w:val="center"/>
          </w:tcPr>
          <w:p w14:paraId="43DA11E8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5645" w:type="dxa"/>
          </w:tcPr>
          <w:p w14:paraId="1FEDD70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Производить вычисления по уравнениям химических реакций.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F4160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B5BAFD5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31.10.2023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7753B7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77676A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П.37</w:t>
            </w:r>
          </w:p>
        </w:tc>
      </w:tr>
      <w:tr w:rsidR="009423AC" w:rsidRPr="009423AC" w14:paraId="5317D1A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A84634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18</w:t>
            </w:r>
          </w:p>
        </w:tc>
        <w:tc>
          <w:tcPr>
            <w:tcW w:w="1439" w:type="dxa"/>
            <w:gridSpan w:val="2"/>
            <w:vAlign w:val="center"/>
          </w:tcPr>
          <w:p w14:paraId="73E0FD0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13</w:t>
            </w:r>
          </w:p>
        </w:tc>
        <w:tc>
          <w:tcPr>
            <w:tcW w:w="4114" w:type="dxa"/>
            <w:gridSpan w:val="2"/>
            <w:vAlign w:val="center"/>
          </w:tcPr>
          <w:p w14:paraId="19588AEE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5645" w:type="dxa"/>
          </w:tcPr>
          <w:p w14:paraId="74D690B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Классифицировать химические реакции (по числу и составу реагирующих и образующихся веществ).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ACEE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05FD7F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31.10.2023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7ED287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35981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П.21</w:t>
            </w:r>
          </w:p>
        </w:tc>
      </w:tr>
      <w:tr w:rsidR="009423AC" w:rsidRPr="009423AC" w14:paraId="7D82806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3D2580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19</w:t>
            </w:r>
          </w:p>
        </w:tc>
        <w:tc>
          <w:tcPr>
            <w:tcW w:w="1439" w:type="dxa"/>
            <w:gridSpan w:val="2"/>
            <w:vAlign w:val="center"/>
          </w:tcPr>
          <w:p w14:paraId="478790AE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14</w:t>
            </w:r>
          </w:p>
        </w:tc>
        <w:tc>
          <w:tcPr>
            <w:tcW w:w="4114" w:type="dxa"/>
            <w:gridSpan w:val="2"/>
            <w:vAlign w:val="center"/>
          </w:tcPr>
          <w:p w14:paraId="36C64D6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7093913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Применять естественно- научные методы познания (в том числе наблюдение, моделирование, эксперимент и основные операции мыслительной деятельности (сравнение, классификация)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6413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471E123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07.11.2023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FD6A7A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E9698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П.1-21</w:t>
            </w:r>
          </w:p>
        </w:tc>
      </w:tr>
      <w:tr w:rsidR="009423AC" w:rsidRPr="009423AC" w14:paraId="54754A6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2844B1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20</w:t>
            </w:r>
          </w:p>
        </w:tc>
        <w:tc>
          <w:tcPr>
            <w:tcW w:w="1439" w:type="dxa"/>
            <w:gridSpan w:val="2"/>
            <w:vAlign w:val="center"/>
          </w:tcPr>
          <w:p w14:paraId="78411481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15</w:t>
            </w:r>
          </w:p>
        </w:tc>
        <w:tc>
          <w:tcPr>
            <w:tcW w:w="4114" w:type="dxa"/>
            <w:gridSpan w:val="2"/>
            <w:vAlign w:val="center"/>
          </w:tcPr>
          <w:p w14:paraId="73BC9BAF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Контрольная работа №1 по теме «Вещества и химические реакции»</w:t>
            </w:r>
          </w:p>
        </w:tc>
        <w:tc>
          <w:tcPr>
            <w:tcW w:w="5645" w:type="dxa"/>
          </w:tcPr>
          <w:p w14:paraId="25AD8E7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F823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07.11.2023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5732BA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E5F98C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13237D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2B46D7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ED9625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049DE50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Раздел 2. Важнейшие представители неорганических веществ. </w:t>
            </w:r>
          </w:p>
          <w:p w14:paraId="3868972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Воздух. Кислород. Понятие об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оксидах.(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6ч)</w:t>
            </w:r>
          </w:p>
        </w:tc>
        <w:tc>
          <w:tcPr>
            <w:tcW w:w="951" w:type="dxa"/>
            <w:shd w:val="clear" w:color="auto" w:fill="auto"/>
          </w:tcPr>
          <w:p w14:paraId="1F7ADFC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6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7826A3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69BC8ED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E952E3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21</w:t>
            </w:r>
          </w:p>
        </w:tc>
        <w:tc>
          <w:tcPr>
            <w:tcW w:w="1439" w:type="dxa"/>
            <w:gridSpan w:val="2"/>
            <w:vAlign w:val="center"/>
          </w:tcPr>
          <w:p w14:paraId="3C1AB82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681813DF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5645" w:type="dxa"/>
          </w:tcPr>
          <w:p w14:paraId="7EBF526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CA7945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E9AF2CE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14.11.2023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9619F2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237E9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П.22,27</w:t>
            </w:r>
          </w:p>
        </w:tc>
      </w:tr>
      <w:tr w:rsidR="009423AC" w:rsidRPr="009423AC" w14:paraId="6FBDEBB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1C0D77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22</w:t>
            </w:r>
          </w:p>
        </w:tc>
        <w:tc>
          <w:tcPr>
            <w:tcW w:w="1439" w:type="dxa"/>
            <w:gridSpan w:val="2"/>
            <w:vAlign w:val="center"/>
          </w:tcPr>
          <w:p w14:paraId="5E162E97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1406529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5645" w:type="dxa"/>
          </w:tcPr>
          <w:p w14:paraId="519A4AE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Использовать химическую символику для составления формул веществ, молекулярных уравнений химических реакций с участием кислорода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7A18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C3BD72A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14.11.2023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EBA1F0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4629C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П.23</w:t>
            </w:r>
          </w:p>
        </w:tc>
      </w:tr>
      <w:tr w:rsidR="009423AC" w:rsidRPr="009423AC" w14:paraId="17E8B9F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408DAA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23</w:t>
            </w:r>
          </w:p>
        </w:tc>
        <w:tc>
          <w:tcPr>
            <w:tcW w:w="1439" w:type="dxa"/>
            <w:gridSpan w:val="2"/>
            <w:vAlign w:val="center"/>
          </w:tcPr>
          <w:p w14:paraId="42B9B07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68B34647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5645" w:type="dxa"/>
          </w:tcPr>
          <w:p w14:paraId="409C007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Характеризовать (описывать) состав воздуха, физические и химические свойства кислорода, способы его получения, применение и значение в природе и жизни </w:t>
            </w: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человека.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A9392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8C26A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21.11.2023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CB47E2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357BC8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П.22</w:t>
            </w:r>
          </w:p>
        </w:tc>
      </w:tr>
      <w:tr w:rsidR="009423AC" w:rsidRPr="009423AC" w14:paraId="052E844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633560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24</w:t>
            </w:r>
          </w:p>
        </w:tc>
        <w:tc>
          <w:tcPr>
            <w:tcW w:w="1439" w:type="dxa"/>
            <w:gridSpan w:val="2"/>
            <w:vAlign w:val="center"/>
          </w:tcPr>
          <w:p w14:paraId="0A774852" w14:textId="77777777" w:rsidR="009423AC" w:rsidRPr="009423AC" w:rsidRDefault="009423AC" w:rsidP="009423AC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 xml:space="preserve">       4</w:t>
            </w:r>
          </w:p>
        </w:tc>
        <w:tc>
          <w:tcPr>
            <w:tcW w:w="4114" w:type="dxa"/>
            <w:gridSpan w:val="2"/>
            <w:vAlign w:val="center"/>
          </w:tcPr>
          <w:p w14:paraId="1D1E311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5645" w:type="dxa"/>
          </w:tcPr>
          <w:p w14:paraId="2A4E9EF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345DFE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50695F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21.11.2023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8B4038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CF7B02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3C1DCB6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495F1D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25</w:t>
            </w:r>
          </w:p>
        </w:tc>
        <w:tc>
          <w:tcPr>
            <w:tcW w:w="1439" w:type="dxa"/>
            <w:gridSpan w:val="2"/>
            <w:vAlign w:val="center"/>
          </w:tcPr>
          <w:p w14:paraId="676B683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1E8B19FF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5645" w:type="dxa"/>
          </w:tcPr>
          <w:p w14:paraId="59710EB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Сравнивать реакции горения и медленного окисления. Объяснять сущность экологических проблем, связанных с загрязнением воздуха.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DB24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CBE4CE6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28.11.2023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B99095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083D2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346C0D4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E10A23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26</w:t>
            </w:r>
          </w:p>
        </w:tc>
        <w:tc>
          <w:tcPr>
            <w:tcW w:w="1439" w:type="dxa"/>
            <w:gridSpan w:val="2"/>
            <w:vAlign w:val="center"/>
          </w:tcPr>
          <w:p w14:paraId="3F2B8DC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04EB639D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5645" w:type="dxa"/>
          </w:tcPr>
          <w:p w14:paraId="555940B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Планировать и осуществлять на практике химические эксперименты. Участвовать в совместной работе в группе.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4C602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3FD1B8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28.11.2023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016245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7C378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П.25</w:t>
            </w:r>
          </w:p>
        </w:tc>
      </w:tr>
      <w:tr w:rsidR="009423AC" w:rsidRPr="009423AC" w14:paraId="74B5B2E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046AD6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276C98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421EA8C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Водород. Понятие о кислотах и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солях.(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8ч)</w:t>
            </w:r>
          </w:p>
        </w:tc>
        <w:tc>
          <w:tcPr>
            <w:tcW w:w="951" w:type="dxa"/>
            <w:shd w:val="clear" w:color="auto" w:fill="auto"/>
          </w:tcPr>
          <w:p w14:paraId="2D3D6E2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6D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3BBBFB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18819D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99C49C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27</w:t>
            </w:r>
          </w:p>
        </w:tc>
        <w:tc>
          <w:tcPr>
            <w:tcW w:w="1439" w:type="dxa"/>
            <w:gridSpan w:val="2"/>
            <w:vAlign w:val="center"/>
          </w:tcPr>
          <w:p w14:paraId="7BC895F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592D0F3F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Водород — элемент и простое вещество. Нахождение в природе</w:t>
            </w:r>
          </w:p>
        </w:tc>
        <w:tc>
          <w:tcPr>
            <w:tcW w:w="5645" w:type="dxa"/>
          </w:tcPr>
          <w:p w14:paraId="30AED5D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Характеризовать (описывать) физические и химические свойства водорода, способы его получения, применение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EF09A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57106B4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05.12.2023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C1B218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7E1EE8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П.28</w:t>
            </w:r>
          </w:p>
        </w:tc>
      </w:tr>
      <w:tr w:rsidR="009423AC" w:rsidRPr="009423AC" w14:paraId="128A2D0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D5334E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28</w:t>
            </w:r>
          </w:p>
        </w:tc>
        <w:tc>
          <w:tcPr>
            <w:tcW w:w="1439" w:type="dxa"/>
            <w:gridSpan w:val="2"/>
            <w:vAlign w:val="center"/>
          </w:tcPr>
          <w:p w14:paraId="5C22454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29C9CB8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5645" w:type="dxa"/>
          </w:tcPr>
          <w:p w14:paraId="3D90EB9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Собирать прибор для получения водорода. Использовать химическую символику для составления формул веществ, молекулярных уравнений химических реакций с участием водорода.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B67A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9B57E43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05.12.2023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2B9BA8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A351C4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П.29</w:t>
            </w:r>
          </w:p>
        </w:tc>
      </w:tr>
      <w:tr w:rsidR="009423AC" w:rsidRPr="009423AC" w14:paraId="17F6A65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9EE349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29</w:t>
            </w:r>
          </w:p>
        </w:tc>
        <w:tc>
          <w:tcPr>
            <w:tcW w:w="1439" w:type="dxa"/>
            <w:gridSpan w:val="2"/>
            <w:vAlign w:val="center"/>
          </w:tcPr>
          <w:p w14:paraId="226476E6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03321A9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Понятие о кислотах и солях</w:t>
            </w:r>
          </w:p>
        </w:tc>
        <w:tc>
          <w:tcPr>
            <w:tcW w:w="5645" w:type="dxa"/>
          </w:tcPr>
          <w:p w14:paraId="3431EB5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5692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28F0F35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5473AF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8AD35D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23EBFDA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C57098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30</w:t>
            </w:r>
          </w:p>
        </w:tc>
        <w:tc>
          <w:tcPr>
            <w:tcW w:w="1439" w:type="dxa"/>
            <w:gridSpan w:val="2"/>
            <w:vAlign w:val="center"/>
          </w:tcPr>
          <w:p w14:paraId="621652C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0D73173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Способы получения водорода в лаборатории</w:t>
            </w:r>
          </w:p>
        </w:tc>
        <w:tc>
          <w:tcPr>
            <w:tcW w:w="5645" w:type="dxa"/>
            <w:vMerge w:val="restart"/>
          </w:tcPr>
          <w:p w14:paraId="134EF1F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Планировать и осуществлять на практике химические эксперименты, проводить наблюдения, </w:t>
            </w: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делать выводы по результатам эксперимента. Участвовать в совместной работе в группе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5B87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EA3AE3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85F31C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706335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П.29</w:t>
            </w:r>
          </w:p>
        </w:tc>
      </w:tr>
      <w:tr w:rsidR="009423AC" w:rsidRPr="009423AC" w14:paraId="7F7C3C1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F6EA4D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31</w:t>
            </w:r>
          </w:p>
        </w:tc>
        <w:tc>
          <w:tcPr>
            <w:tcW w:w="1439" w:type="dxa"/>
            <w:gridSpan w:val="2"/>
            <w:vAlign w:val="center"/>
          </w:tcPr>
          <w:p w14:paraId="42B7B124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1C13796A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 xml:space="preserve">Практическая работа № 4 по теме «Получение и собирание водорода, </w:t>
            </w:r>
            <w:r w:rsidRPr="009423AC">
              <w:rPr>
                <w:sz w:val="24"/>
                <w:szCs w:val="22"/>
              </w:rPr>
              <w:lastRenderedPageBreak/>
              <w:t>изучение его свойств»</w:t>
            </w:r>
          </w:p>
        </w:tc>
        <w:tc>
          <w:tcPr>
            <w:tcW w:w="5645" w:type="dxa"/>
            <w:vMerge/>
          </w:tcPr>
          <w:p w14:paraId="322587F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EBC64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FEE2D1B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>19.12.</w:t>
            </w: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lastRenderedPageBreak/>
              <w:t xml:space="preserve">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F454A6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4483A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П.30</w:t>
            </w:r>
          </w:p>
        </w:tc>
      </w:tr>
      <w:tr w:rsidR="009423AC" w:rsidRPr="009423AC" w14:paraId="1582188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C1B348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32</w:t>
            </w:r>
          </w:p>
        </w:tc>
        <w:tc>
          <w:tcPr>
            <w:tcW w:w="1439" w:type="dxa"/>
            <w:gridSpan w:val="2"/>
            <w:vAlign w:val="center"/>
          </w:tcPr>
          <w:p w14:paraId="1ABBBD32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2F55F4F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Молярный объём газов. Закон Авогадро</w:t>
            </w:r>
          </w:p>
        </w:tc>
        <w:tc>
          <w:tcPr>
            <w:tcW w:w="5645" w:type="dxa"/>
          </w:tcPr>
          <w:p w14:paraId="0FA289D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Вычислять молярную массу веществ; количество вещества, объём газа, массу вещества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F7B4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07897F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19.12.2023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D6B151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0158AF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П.38</w:t>
            </w:r>
          </w:p>
        </w:tc>
      </w:tr>
      <w:tr w:rsidR="009423AC" w:rsidRPr="009423AC" w14:paraId="36550DC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AF4B0B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33</w:t>
            </w:r>
          </w:p>
        </w:tc>
        <w:tc>
          <w:tcPr>
            <w:tcW w:w="1439" w:type="dxa"/>
            <w:gridSpan w:val="2"/>
            <w:vAlign w:val="center"/>
          </w:tcPr>
          <w:p w14:paraId="582D227E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vAlign w:val="center"/>
          </w:tcPr>
          <w:p w14:paraId="569121D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5645" w:type="dxa"/>
          </w:tcPr>
          <w:p w14:paraId="18CB84A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Вычислять количество вещества, объём газа по формулам.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BDA52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5E360B8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F02400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5EDD1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П.39</w:t>
            </w:r>
          </w:p>
        </w:tc>
      </w:tr>
      <w:tr w:rsidR="009423AC" w:rsidRPr="009423AC" w14:paraId="3548875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7FD80B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34</w:t>
            </w:r>
          </w:p>
        </w:tc>
        <w:tc>
          <w:tcPr>
            <w:tcW w:w="1439" w:type="dxa"/>
            <w:gridSpan w:val="2"/>
            <w:vAlign w:val="center"/>
          </w:tcPr>
          <w:p w14:paraId="5341253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vAlign w:val="center"/>
          </w:tcPr>
          <w:p w14:paraId="053D4BF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5645" w:type="dxa"/>
          </w:tcPr>
          <w:p w14:paraId="1B989AF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Проводить расчёты по уравнениям химических реакций: количества, объёма, массы вещества по известному </w:t>
            </w:r>
            <w:proofErr w:type="gramStart"/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количеству,  объёму</w:t>
            </w:r>
            <w:proofErr w:type="gramEnd"/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, массе реагентов или продуктов 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E248A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A4C930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26.12.2023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6B2608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42D9F6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П.39</w:t>
            </w:r>
          </w:p>
        </w:tc>
      </w:tr>
      <w:tr w:rsidR="009423AC" w:rsidRPr="009423AC" w14:paraId="50163F3C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A7CB71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D881CA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49C0412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Вода. Растворы. Понятие об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основаниях.(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5ч)</w:t>
            </w:r>
          </w:p>
        </w:tc>
        <w:tc>
          <w:tcPr>
            <w:tcW w:w="951" w:type="dxa"/>
            <w:shd w:val="clear" w:color="auto" w:fill="auto"/>
          </w:tcPr>
          <w:p w14:paraId="6F916DF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21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6948A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2E02862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084BC9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35</w:t>
            </w:r>
          </w:p>
        </w:tc>
        <w:tc>
          <w:tcPr>
            <w:tcW w:w="1439" w:type="dxa"/>
            <w:gridSpan w:val="2"/>
            <w:vAlign w:val="center"/>
          </w:tcPr>
          <w:p w14:paraId="7F438D8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5D992F0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Физические и химические свойства воды</w:t>
            </w:r>
          </w:p>
        </w:tc>
        <w:tc>
          <w:tcPr>
            <w:tcW w:w="5645" w:type="dxa"/>
          </w:tcPr>
          <w:p w14:paraId="58AD69A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 Характеризовать физические и химические свойства воды, её роль как растворителя в природных процессах. Составлять уравнения химических реакций с участием воды.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BAE5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E1B5A8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09.01.2024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A6CC59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E5BFF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П.31-32</w:t>
            </w:r>
          </w:p>
        </w:tc>
      </w:tr>
      <w:tr w:rsidR="009423AC" w:rsidRPr="009423AC" w14:paraId="51F5919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1E25A9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36</w:t>
            </w:r>
          </w:p>
        </w:tc>
        <w:tc>
          <w:tcPr>
            <w:tcW w:w="1439" w:type="dxa"/>
            <w:gridSpan w:val="2"/>
            <w:vAlign w:val="center"/>
          </w:tcPr>
          <w:p w14:paraId="53B94DE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06EF9AD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Состав оснований. Понятие об индикаторах</w:t>
            </w:r>
          </w:p>
        </w:tc>
        <w:tc>
          <w:tcPr>
            <w:tcW w:w="5645" w:type="dxa"/>
          </w:tcPr>
          <w:p w14:paraId="311351B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1C040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8A945F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09.01.2024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EF0CF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DD07A6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53C1464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4E05B6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37</w:t>
            </w:r>
          </w:p>
        </w:tc>
        <w:tc>
          <w:tcPr>
            <w:tcW w:w="1439" w:type="dxa"/>
            <w:gridSpan w:val="2"/>
            <w:vAlign w:val="center"/>
          </w:tcPr>
          <w:p w14:paraId="3E203632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74CBEE9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5645" w:type="dxa"/>
          </w:tcPr>
          <w:p w14:paraId="4E8CC2D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1B7D90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EACAD6A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16.01.2024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185ACE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045E07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П33</w:t>
            </w:r>
          </w:p>
        </w:tc>
      </w:tr>
      <w:tr w:rsidR="009423AC" w:rsidRPr="009423AC" w14:paraId="41EFDEA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8B277E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38</w:t>
            </w:r>
          </w:p>
        </w:tc>
        <w:tc>
          <w:tcPr>
            <w:tcW w:w="1439" w:type="dxa"/>
            <w:gridSpan w:val="2"/>
            <w:vAlign w:val="center"/>
          </w:tcPr>
          <w:p w14:paraId="31AE856D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0F417C6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5645" w:type="dxa"/>
          </w:tcPr>
          <w:p w14:paraId="5E4DE15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Следовать правилам безопасной работы в лаборатории при использовании химической посуды и оборудования </w:t>
            </w:r>
            <w:proofErr w:type="gramStart"/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Проводить  вычисления</w:t>
            </w:r>
            <w:proofErr w:type="gramEnd"/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 с применением понятия «массовая доля вещества в растворе»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ABEB7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90352D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16.01.2024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F8DCC5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E5BF7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П.35</w:t>
            </w:r>
          </w:p>
        </w:tc>
      </w:tr>
      <w:tr w:rsidR="009423AC" w:rsidRPr="009423AC" w14:paraId="1F99E73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A3C6D2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39</w:t>
            </w:r>
          </w:p>
        </w:tc>
        <w:tc>
          <w:tcPr>
            <w:tcW w:w="1439" w:type="dxa"/>
            <w:gridSpan w:val="2"/>
            <w:vAlign w:val="center"/>
          </w:tcPr>
          <w:p w14:paraId="6B344084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4E9BEF8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Контрольная работа №2 по теме «Кислород. Водород. Вода»</w:t>
            </w:r>
          </w:p>
        </w:tc>
        <w:tc>
          <w:tcPr>
            <w:tcW w:w="5645" w:type="dxa"/>
          </w:tcPr>
          <w:p w14:paraId="4F4002E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C25FE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E0A6573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23.01.2024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FE2E75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D2948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2CAB476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E48553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7FAF5B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21B0CDA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Основные классы неорганических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соединений.(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11ч)</w:t>
            </w:r>
          </w:p>
        </w:tc>
        <w:tc>
          <w:tcPr>
            <w:tcW w:w="951" w:type="dxa"/>
            <w:shd w:val="clear" w:color="auto" w:fill="auto"/>
          </w:tcPr>
          <w:p w14:paraId="16CDB87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7D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D4E6E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6A1DC3C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1DEC3D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40</w:t>
            </w:r>
          </w:p>
        </w:tc>
        <w:tc>
          <w:tcPr>
            <w:tcW w:w="1439" w:type="dxa"/>
            <w:gridSpan w:val="2"/>
            <w:vAlign w:val="center"/>
          </w:tcPr>
          <w:p w14:paraId="1A0CA46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720C5A0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Оксиды: состав, классификация, номенклатура</w:t>
            </w:r>
          </w:p>
        </w:tc>
        <w:tc>
          <w:tcPr>
            <w:tcW w:w="5645" w:type="dxa"/>
            <w:vMerge w:val="restart"/>
          </w:tcPr>
          <w:p w14:paraId="5EE6075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Классифицировать изучаемые вещества по составу и свойствам. Составлять формулы оксидов, кислот, оснований, солей и называть их по международной номенклатуре. Прогнозировать свойства веществ на основе общих химических свойств изученных классов/групп веществ, к которым они относятся. 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3B3B9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029F5E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23.01.2024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5A8A6D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15BA8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П.40</w:t>
            </w:r>
          </w:p>
        </w:tc>
      </w:tr>
      <w:tr w:rsidR="009423AC" w:rsidRPr="009423AC" w14:paraId="252C54D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A8AA1B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41</w:t>
            </w:r>
          </w:p>
        </w:tc>
        <w:tc>
          <w:tcPr>
            <w:tcW w:w="1439" w:type="dxa"/>
            <w:gridSpan w:val="2"/>
            <w:vAlign w:val="center"/>
          </w:tcPr>
          <w:p w14:paraId="0369F07A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123B1E63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5645" w:type="dxa"/>
            <w:vMerge/>
          </w:tcPr>
          <w:p w14:paraId="010979E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19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30.01.2024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654624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4B98A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П.40</w:t>
            </w:r>
          </w:p>
        </w:tc>
      </w:tr>
      <w:tr w:rsidR="009423AC" w:rsidRPr="009423AC" w14:paraId="62CA394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0BEFCC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42</w:t>
            </w:r>
          </w:p>
        </w:tc>
        <w:tc>
          <w:tcPr>
            <w:tcW w:w="1439" w:type="dxa"/>
            <w:gridSpan w:val="2"/>
            <w:vAlign w:val="center"/>
          </w:tcPr>
          <w:p w14:paraId="29F4BEEE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2D4D795E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Основания: состав, классификация, номенклатура</w:t>
            </w:r>
          </w:p>
        </w:tc>
        <w:tc>
          <w:tcPr>
            <w:tcW w:w="5645" w:type="dxa"/>
            <w:vMerge/>
          </w:tcPr>
          <w:p w14:paraId="1035DAE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10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30.01.2024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CD5494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D69115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П.41</w:t>
            </w:r>
          </w:p>
        </w:tc>
      </w:tr>
      <w:tr w:rsidR="009423AC" w:rsidRPr="009423AC" w14:paraId="7233536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3032A8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43</w:t>
            </w:r>
          </w:p>
        </w:tc>
        <w:tc>
          <w:tcPr>
            <w:tcW w:w="1439" w:type="dxa"/>
            <w:gridSpan w:val="2"/>
            <w:vAlign w:val="center"/>
          </w:tcPr>
          <w:p w14:paraId="2B82AA66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4ECFD77C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Получение и химические свойства оснований</w:t>
            </w:r>
          </w:p>
        </w:tc>
        <w:tc>
          <w:tcPr>
            <w:tcW w:w="5645" w:type="dxa"/>
            <w:vMerge/>
          </w:tcPr>
          <w:p w14:paraId="168A850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DC38B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E3843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06.02.2024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653E7D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BF2870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П.42</w:t>
            </w:r>
          </w:p>
        </w:tc>
      </w:tr>
      <w:tr w:rsidR="009423AC" w:rsidRPr="009423AC" w14:paraId="382E793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612E51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44</w:t>
            </w:r>
          </w:p>
        </w:tc>
        <w:tc>
          <w:tcPr>
            <w:tcW w:w="1439" w:type="dxa"/>
            <w:gridSpan w:val="2"/>
            <w:vAlign w:val="center"/>
          </w:tcPr>
          <w:p w14:paraId="0DEC75F6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43760B79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Кислоты: состав, классификация, номенклатура</w:t>
            </w:r>
          </w:p>
        </w:tc>
        <w:tc>
          <w:tcPr>
            <w:tcW w:w="5645" w:type="dxa"/>
            <w:vMerge/>
          </w:tcPr>
          <w:p w14:paraId="22A3082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BDEC2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21DB396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06.02.2024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87F45A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5A0E2E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П.43</w:t>
            </w:r>
          </w:p>
        </w:tc>
      </w:tr>
      <w:tr w:rsidR="009423AC" w:rsidRPr="009423AC" w14:paraId="20EDF8F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9ECE1A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45</w:t>
            </w:r>
          </w:p>
        </w:tc>
        <w:tc>
          <w:tcPr>
            <w:tcW w:w="1439" w:type="dxa"/>
            <w:gridSpan w:val="2"/>
            <w:vAlign w:val="center"/>
          </w:tcPr>
          <w:p w14:paraId="3F99F074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0FAA66BD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Получение и химические свойства кислот</w:t>
            </w:r>
          </w:p>
        </w:tc>
        <w:tc>
          <w:tcPr>
            <w:tcW w:w="5645" w:type="dxa"/>
            <w:vMerge/>
          </w:tcPr>
          <w:p w14:paraId="173416E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FAF9A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5E08150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13.02.2024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0CD8FC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911F4E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П.45</w:t>
            </w:r>
          </w:p>
        </w:tc>
      </w:tr>
      <w:tr w:rsidR="009423AC" w:rsidRPr="009423AC" w14:paraId="2C0A57B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474356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46</w:t>
            </w:r>
          </w:p>
        </w:tc>
        <w:tc>
          <w:tcPr>
            <w:tcW w:w="1439" w:type="dxa"/>
            <w:gridSpan w:val="2"/>
            <w:vAlign w:val="center"/>
          </w:tcPr>
          <w:p w14:paraId="59309F6E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vAlign w:val="center"/>
          </w:tcPr>
          <w:p w14:paraId="39612CF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5645" w:type="dxa"/>
            <w:vMerge/>
          </w:tcPr>
          <w:p w14:paraId="60067F5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0A36B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49A2626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13.02.2024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8B6576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43A47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П.46-47</w:t>
            </w:r>
          </w:p>
        </w:tc>
      </w:tr>
      <w:tr w:rsidR="009423AC" w:rsidRPr="009423AC" w14:paraId="6DBAF8F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3D37DB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47</w:t>
            </w:r>
          </w:p>
        </w:tc>
        <w:tc>
          <w:tcPr>
            <w:tcW w:w="1439" w:type="dxa"/>
            <w:gridSpan w:val="2"/>
            <w:vAlign w:val="center"/>
          </w:tcPr>
          <w:p w14:paraId="038BA457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vAlign w:val="center"/>
          </w:tcPr>
          <w:p w14:paraId="1F2C479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5645" w:type="dxa"/>
          </w:tcPr>
          <w:p w14:paraId="00C254B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92F40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ED66F43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20.02.2024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377277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D310C8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П.48</w:t>
            </w:r>
          </w:p>
        </w:tc>
      </w:tr>
      <w:tr w:rsidR="009423AC" w:rsidRPr="009423AC" w14:paraId="3FB57C3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8ED74E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48</w:t>
            </w:r>
          </w:p>
        </w:tc>
        <w:tc>
          <w:tcPr>
            <w:tcW w:w="1439" w:type="dxa"/>
            <w:gridSpan w:val="2"/>
            <w:vAlign w:val="center"/>
          </w:tcPr>
          <w:p w14:paraId="08AB31E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9</w:t>
            </w:r>
          </w:p>
        </w:tc>
        <w:tc>
          <w:tcPr>
            <w:tcW w:w="4114" w:type="dxa"/>
            <w:gridSpan w:val="2"/>
            <w:vAlign w:val="center"/>
          </w:tcPr>
          <w:p w14:paraId="2AA6AFF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Генетическая связь между классами неорганических соединений</w:t>
            </w:r>
          </w:p>
        </w:tc>
        <w:tc>
          <w:tcPr>
            <w:tcW w:w="5645" w:type="dxa"/>
          </w:tcPr>
          <w:p w14:paraId="57B9FF1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BACBC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49E758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20.02.2024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E10601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54413B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П.47</w:t>
            </w:r>
          </w:p>
        </w:tc>
      </w:tr>
      <w:tr w:rsidR="009423AC" w:rsidRPr="009423AC" w14:paraId="0D9C365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06B4C4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lastRenderedPageBreak/>
              <w:t>49</w:t>
            </w:r>
          </w:p>
        </w:tc>
        <w:tc>
          <w:tcPr>
            <w:tcW w:w="1439" w:type="dxa"/>
            <w:gridSpan w:val="2"/>
            <w:vAlign w:val="center"/>
          </w:tcPr>
          <w:p w14:paraId="1F5A3B21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vAlign w:val="center"/>
          </w:tcPr>
          <w:p w14:paraId="639B13B7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4F502C3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C5666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14B77E6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27.02.2024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7437B2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2D8AE1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П.40-47</w:t>
            </w:r>
          </w:p>
        </w:tc>
      </w:tr>
      <w:tr w:rsidR="009423AC" w:rsidRPr="009423AC" w14:paraId="440CBE0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CDCD2F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50</w:t>
            </w:r>
          </w:p>
        </w:tc>
        <w:tc>
          <w:tcPr>
            <w:tcW w:w="1439" w:type="dxa"/>
            <w:gridSpan w:val="2"/>
            <w:vAlign w:val="center"/>
          </w:tcPr>
          <w:p w14:paraId="7E95114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vAlign w:val="center"/>
          </w:tcPr>
          <w:p w14:paraId="37C4FE07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5645" w:type="dxa"/>
          </w:tcPr>
          <w:p w14:paraId="1B522A9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88061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4A1D272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27.02.2024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F1324A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71C7D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67E5B68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7E3D9F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B2E432F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78D4231C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Раздел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реакции.</w:t>
            </w:r>
          </w:p>
          <w:p w14:paraId="7D53DC7C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Периодический закон и Периодическая система химических элементов Д. И. Менделеева. Строение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атома.(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7ч)</w:t>
            </w:r>
          </w:p>
          <w:p w14:paraId="153E6FD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14:paraId="1756640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15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3D7CB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42A7C9B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298D25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51</w:t>
            </w:r>
          </w:p>
        </w:tc>
        <w:tc>
          <w:tcPr>
            <w:tcW w:w="1439" w:type="dxa"/>
            <w:gridSpan w:val="2"/>
            <w:vAlign w:val="center"/>
          </w:tcPr>
          <w:p w14:paraId="6BC9C691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36D391CD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5645" w:type="dxa"/>
          </w:tcPr>
          <w:p w14:paraId="6D8D395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CBC14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283B94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05.03.2024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A82A7A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67B56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П.49</w:t>
            </w:r>
          </w:p>
        </w:tc>
      </w:tr>
      <w:tr w:rsidR="009423AC" w:rsidRPr="009423AC" w14:paraId="45D2D36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9F1AD3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52</w:t>
            </w:r>
          </w:p>
        </w:tc>
        <w:tc>
          <w:tcPr>
            <w:tcW w:w="1439" w:type="dxa"/>
            <w:gridSpan w:val="2"/>
            <w:vAlign w:val="center"/>
          </w:tcPr>
          <w:p w14:paraId="078F2B5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1A7E74F6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5645" w:type="dxa"/>
          </w:tcPr>
          <w:p w14:paraId="0059B85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Раскрывать смысл периодического закона. Описывать строение таблицы «Периодическая система химических элементов Д.И. Менделеева».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2AE11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ADC7355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05.03.2024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6414BB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202F08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П.50-51</w:t>
            </w:r>
          </w:p>
        </w:tc>
      </w:tr>
      <w:tr w:rsidR="009423AC" w:rsidRPr="009423AC" w14:paraId="7F226B5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404ADC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53</w:t>
            </w:r>
          </w:p>
        </w:tc>
        <w:tc>
          <w:tcPr>
            <w:tcW w:w="1439" w:type="dxa"/>
            <w:gridSpan w:val="2"/>
            <w:vAlign w:val="center"/>
          </w:tcPr>
          <w:p w14:paraId="028C4F5E" w14:textId="77777777" w:rsidR="009423AC" w:rsidRPr="009423AC" w:rsidRDefault="009423AC" w:rsidP="009423AC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 xml:space="preserve">       3</w:t>
            </w:r>
          </w:p>
        </w:tc>
        <w:tc>
          <w:tcPr>
            <w:tcW w:w="4114" w:type="dxa"/>
            <w:gridSpan w:val="2"/>
            <w:vAlign w:val="center"/>
          </w:tcPr>
          <w:p w14:paraId="5BCD7DF9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Периоды, группы, подгруппы</w:t>
            </w:r>
          </w:p>
        </w:tc>
        <w:tc>
          <w:tcPr>
            <w:tcW w:w="5645" w:type="dxa"/>
          </w:tcPr>
          <w:p w14:paraId="7566957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Пояснять физический смысл порядкового номера, номеров периода и группы элемента.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F8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13DC6D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014E3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П.51</w:t>
            </w:r>
          </w:p>
        </w:tc>
      </w:tr>
      <w:tr w:rsidR="009423AC" w:rsidRPr="009423AC" w14:paraId="627B063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67D073A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54</w:t>
            </w:r>
          </w:p>
        </w:tc>
        <w:tc>
          <w:tcPr>
            <w:tcW w:w="1439" w:type="dxa"/>
            <w:gridSpan w:val="2"/>
            <w:vAlign w:val="center"/>
          </w:tcPr>
          <w:p w14:paraId="658B2A7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26E7F9E2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Строение атомов. Состав атомных ядер. Изотопы</w:t>
            </w:r>
          </w:p>
        </w:tc>
        <w:tc>
          <w:tcPr>
            <w:tcW w:w="5645" w:type="dxa"/>
            <w:vMerge w:val="restart"/>
          </w:tcPr>
          <w:p w14:paraId="2C6A1BD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Моделировать строение атома, энергетических уровней и подуровней при помощи рисунков, электронных конфигураций и электронно-графических формул.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8B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12.03.2024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E78740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07F62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П.52</w:t>
            </w:r>
          </w:p>
        </w:tc>
      </w:tr>
      <w:tr w:rsidR="009423AC" w:rsidRPr="009423AC" w14:paraId="186EA26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4A95F5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55</w:t>
            </w:r>
          </w:p>
        </w:tc>
        <w:tc>
          <w:tcPr>
            <w:tcW w:w="1439" w:type="dxa"/>
            <w:gridSpan w:val="2"/>
            <w:vAlign w:val="center"/>
          </w:tcPr>
          <w:p w14:paraId="10BB68C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00AF111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5645" w:type="dxa"/>
            <w:vMerge/>
          </w:tcPr>
          <w:p w14:paraId="572EF8F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3021D" w14:textId="77777777" w:rsidR="009423AC" w:rsidRPr="009423AC" w:rsidRDefault="009423AC" w:rsidP="009423AC">
            <w:pPr>
              <w:spacing w:after="18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444EFA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19.03.2024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3AB6AD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22F376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П.53</w:t>
            </w:r>
          </w:p>
        </w:tc>
      </w:tr>
      <w:tr w:rsidR="009423AC" w:rsidRPr="009423AC" w14:paraId="3A12266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758ED4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56</w:t>
            </w:r>
          </w:p>
        </w:tc>
        <w:tc>
          <w:tcPr>
            <w:tcW w:w="1439" w:type="dxa"/>
            <w:gridSpan w:val="2"/>
            <w:vAlign w:val="center"/>
          </w:tcPr>
          <w:p w14:paraId="5994C9C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3C0D246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5645" w:type="dxa"/>
          </w:tcPr>
          <w:p w14:paraId="5F3AE9E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 Характеризовать химические элементы первых трёх периодов, калий, кальций и их соединения по положению в Периодической системе Д.И. Менделеева. Объяснять общие закономерности в изменении свойств химических элементов (изменение радиусов атомов, </w:t>
            </w: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электроотрицательности, валентности) и их соединений в пределах малых периодов и главных подгрупп с учётом строения их атомов;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BEBE7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A05E47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19.03.2024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F1AAAA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D10D6E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6FFEB5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55905D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57</w:t>
            </w:r>
          </w:p>
        </w:tc>
        <w:tc>
          <w:tcPr>
            <w:tcW w:w="1439" w:type="dxa"/>
            <w:gridSpan w:val="2"/>
            <w:vAlign w:val="center"/>
          </w:tcPr>
          <w:p w14:paraId="234174E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vAlign w:val="center"/>
          </w:tcPr>
          <w:p w14:paraId="212D8D91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5645" w:type="dxa"/>
          </w:tcPr>
          <w:p w14:paraId="6B9CC57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18076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9BA1B4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26.03.2024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3B5B96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9778B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П.54</w:t>
            </w:r>
          </w:p>
        </w:tc>
      </w:tr>
      <w:tr w:rsidR="009423AC" w:rsidRPr="009423AC" w14:paraId="6A8FFBD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2F3312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6B298BC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9759" w:type="dxa"/>
            <w:gridSpan w:val="3"/>
            <w:vAlign w:val="center"/>
          </w:tcPr>
          <w:p w14:paraId="6C9A5B2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Химическая связь. </w:t>
            </w:r>
            <w:proofErr w:type="spell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Окислительновосстановительные</w:t>
            </w:r>
            <w:proofErr w:type="spell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реакции.(</w:t>
            </w:r>
            <w:proofErr w:type="gramEnd"/>
            <w:r w:rsidRPr="009423AC">
              <w:rPr>
                <w:rFonts w:ascii="Calibri" w:hAnsi="Calibri"/>
                <w:b/>
                <w:color w:val="auto"/>
                <w:sz w:val="22"/>
                <w:szCs w:val="22"/>
              </w:rPr>
              <w:t>8ч)</w:t>
            </w:r>
          </w:p>
        </w:tc>
        <w:tc>
          <w:tcPr>
            <w:tcW w:w="951" w:type="dxa"/>
            <w:shd w:val="clear" w:color="auto" w:fill="auto"/>
          </w:tcPr>
          <w:p w14:paraId="78A7045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11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F4E8B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50AFFD4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0BD0E4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58</w:t>
            </w:r>
          </w:p>
        </w:tc>
        <w:tc>
          <w:tcPr>
            <w:tcW w:w="1439" w:type="dxa"/>
            <w:gridSpan w:val="2"/>
            <w:vAlign w:val="center"/>
          </w:tcPr>
          <w:p w14:paraId="5FDA2D02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vAlign w:val="center"/>
          </w:tcPr>
          <w:p w14:paraId="4FFD96C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Электроотрицательность атомов химических элементов</w:t>
            </w:r>
          </w:p>
        </w:tc>
        <w:tc>
          <w:tcPr>
            <w:tcW w:w="5645" w:type="dxa"/>
          </w:tcPr>
          <w:p w14:paraId="4E8EC74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 xml:space="preserve">Раскрывать смысл изучаемых понятий.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EFCD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60B6204A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26.04.2024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601977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1C8F3D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П.55</w:t>
            </w:r>
          </w:p>
        </w:tc>
      </w:tr>
      <w:tr w:rsidR="009423AC" w:rsidRPr="009423AC" w14:paraId="0D34698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A94C97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59</w:t>
            </w:r>
          </w:p>
        </w:tc>
        <w:tc>
          <w:tcPr>
            <w:tcW w:w="1439" w:type="dxa"/>
            <w:gridSpan w:val="2"/>
            <w:vAlign w:val="center"/>
          </w:tcPr>
          <w:p w14:paraId="09019BF2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vAlign w:val="center"/>
          </w:tcPr>
          <w:p w14:paraId="1DC851D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Ионная химическая связь</w:t>
            </w:r>
          </w:p>
        </w:tc>
        <w:tc>
          <w:tcPr>
            <w:tcW w:w="5645" w:type="dxa"/>
            <w:vMerge w:val="restart"/>
          </w:tcPr>
          <w:p w14:paraId="28F9083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Определять вид химической связи в соединении. Моделировать строение молекул при помощи рисунков, моделей, электронных и структурных формул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EEA8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F1CAA94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09.04.2024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9C8B9D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8F6C2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П.56</w:t>
            </w:r>
          </w:p>
        </w:tc>
      </w:tr>
      <w:tr w:rsidR="009423AC" w:rsidRPr="009423AC" w14:paraId="1C826A8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EC1790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60</w:t>
            </w:r>
          </w:p>
        </w:tc>
        <w:tc>
          <w:tcPr>
            <w:tcW w:w="1439" w:type="dxa"/>
            <w:gridSpan w:val="2"/>
            <w:vAlign w:val="center"/>
          </w:tcPr>
          <w:p w14:paraId="4F4D97C0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vAlign w:val="center"/>
          </w:tcPr>
          <w:p w14:paraId="6EC38B2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Ковалентная полярная химическая связь</w:t>
            </w:r>
          </w:p>
        </w:tc>
        <w:tc>
          <w:tcPr>
            <w:tcW w:w="5645" w:type="dxa"/>
            <w:vMerge/>
          </w:tcPr>
          <w:p w14:paraId="5EBE07F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3B258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F1DB53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09.04.2024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1BE7B6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391695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П.56</w:t>
            </w:r>
          </w:p>
        </w:tc>
      </w:tr>
      <w:tr w:rsidR="009423AC" w:rsidRPr="009423AC" w14:paraId="6D27760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23C5FB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61</w:t>
            </w:r>
          </w:p>
        </w:tc>
        <w:tc>
          <w:tcPr>
            <w:tcW w:w="1439" w:type="dxa"/>
            <w:gridSpan w:val="2"/>
            <w:vAlign w:val="center"/>
          </w:tcPr>
          <w:p w14:paraId="713066DC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vAlign w:val="center"/>
          </w:tcPr>
          <w:p w14:paraId="68E70A65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Ковалентная неполярная химическая связь</w:t>
            </w:r>
          </w:p>
        </w:tc>
        <w:tc>
          <w:tcPr>
            <w:tcW w:w="5645" w:type="dxa"/>
            <w:vMerge/>
          </w:tcPr>
          <w:p w14:paraId="0286A3E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B8FC5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7D735C9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16.04.2024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63739D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FB3509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П.56</w:t>
            </w:r>
          </w:p>
        </w:tc>
      </w:tr>
      <w:tr w:rsidR="009423AC" w:rsidRPr="009423AC" w14:paraId="05B47BB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DE7440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62</w:t>
            </w:r>
          </w:p>
        </w:tc>
        <w:tc>
          <w:tcPr>
            <w:tcW w:w="1439" w:type="dxa"/>
            <w:gridSpan w:val="2"/>
            <w:vAlign w:val="center"/>
          </w:tcPr>
          <w:p w14:paraId="4C29B2F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vAlign w:val="center"/>
          </w:tcPr>
          <w:p w14:paraId="76C348DA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Степень окисления</w:t>
            </w:r>
          </w:p>
        </w:tc>
        <w:tc>
          <w:tcPr>
            <w:tcW w:w="5645" w:type="dxa"/>
          </w:tcPr>
          <w:p w14:paraId="3CCEC9F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69218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6BF979C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16.04.2024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F27FCE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1F3EA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П.57</w:t>
            </w:r>
          </w:p>
        </w:tc>
      </w:tr>
      <w:tr w:rsidR="009423AC" w:rsidRPr="009423AC" w14:paraId="09F8474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7FBFC7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63</w:t>
            </w:r>
          </w:p>
        </w:tc>
        <w:tc>
          <w:tcPr>
            <w:tcW w:w="1439" w:type="dxa"/>
            <w:gridSpan w:val="2"/>
            <w:vAlign w:val="center"/>
          </w:tcPr>
          <w:p w14:paraId="19115645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vAlign w:val="center"/>
          </w:tcPr>
          <w:p w14:paraId="4927646A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Окислительно-восстановительные реакции</w:t>
            </w:r>
          </w:p>
        </w:tc>
        <w:tc>
          <w:tcPr>
            <w:tcW w:w="5645" w:type="dxa"/>
            <w:vMerge w:val="restart"/>
          </w:tcPr>
          <w:p w14:paraId="07441E1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2"/>
                <w:szCs w:val="22"/>
              </w:rPr>
              <w:t>Использовать химическую символику для составления формул веществ, электронного баланса реакций. Определять окислитель и восстановитель. Расставлять коэффициенты в схемах простых окислительно-восстановительных реакций методом электронного баланса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20056" w14:textId="77777777" w:rsidR="009423AC" w:rsidRPr="009423AC" w:rsidRDefault="009423AC" w:rsidP="009423AC">
            <w:pPr>
              <w:spacing w:after="15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0E13C9B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23.04.2024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82F6A7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E136AE2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686B550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4D34D3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64</w:t>
            </w:r>
          </w:p>
        </w:tc>
        <w:tc>
          <w:tcPr>
            <w:tcW w:w="1439" w:type="dxa"/>
            <w:gridSpan w:val="2"/>
            <w:vAlign w:val="center"/>
          </w:tcPr>
          <w:p w14:paraId="094598A3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vAlign w:val="center"/>
          </w:tcPr>
          <w:p w14:paraId="4DFD6966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Окислители и восстановители</w:t>
            </w:r>
          </w:p>
        </w:tc>
        <w:tc>
          <w:tcPr>
            <w:tcW w:w="5645" w:type="dxa"/>
            <w:vMerge/>
          </w:tcPr>
          <w:p w14:paraId="0DC1532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1A77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23.04.2024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EC71C4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794897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58BC831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8A8E3F9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lastRenderedPageBreak/>
              <w:t>65</w:t>
            </w:r>
          </w:p>
        </w:tc>
        <w:tc>
          <w:tcPr>
            <w:tcW w:w="1439" w:type="dxa"/>
            <w:gridSpan w:val="2"/>
            <w:vAlign w:val="center"/>
          </w:tcPr>
          <w:p w14:paraId="023EB4C8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vAlign w:val="center"/>
          </w:tcPr>
          <w:p w14:paraId="3AAA10BB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5645" w:type="dxa"/>
          </w:tcPr>
          <w:p w14:paraId="2950B8FE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5B7B3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9F5162F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30.04.2024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A60DFD8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7821F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655C172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2FDA1DB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66</w:t>
            </w:r>
          </w:p>
        </w:tc>
        <w:tc>
          <w:tcPr>
            <w:tcW w:w="1439" w:type="dxa"/>
            <w:gridSpan w:val="2"/>
            <w:vAlign w:val="center"/>
          </w:tcPr>
          <w:p w14:paraId="6737379B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9</w:t>
            </w:r>
          </w:p>
        </w:tc>
        <w:tc>
          <w:tcPr>
            <w:tcW w:w="4114" w:type="dxa"/>
            <w:gridSpan w:val="2"/>
            <w:vAlign w:val="center"/>
          </w:tcPr>
          <w:p w14:paraId="4C5D2879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2CE68AC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64EC2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6E81BE1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30.05.2024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1825171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7B398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09FA983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8F1759C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67</w:t>
            </w:r>
          </w:p>
        </w:tc>
        <w:tc>
          <w:tcPr>
            <w:tcW w:w="1439" w:type="dxa"/>
            <w:gridSpan w:val="2"/>
            <w:vAlign w:val="center"/>
          </w:tcPr>
          <w:p w14:paraId="0239A2DD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vAlign w:val="center"/>
          </w:tcPr>
          <w:p w14:paraId="7829ACCF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71D767B3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24186" w14:textId="77777777" w:rsidR="009423AC" w:rsidRPr="009423AC" w:rsidRDefault="009423AC" w:rsidP="009423AC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2488A97E" w14:textId="77777777" w:rsidR="009423AC" w:rsidRPr="009423AC" w:rsidRDefault="009423AC" w:rsidP="009423AC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14.05.2024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9DB0B56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4E9D6F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9423AC" w:rsidRPr="009423AC" w14:paraId="6B20377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DAD8D14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Cs w:val="28"/>
              </w:rPr>
              <w:t>68</w:t>
            </w:r>
          </w:p>
        </w:tc>
        <w:tc>
          <w:tcPr>
            <w:tcW w:w="1439" w:type="dxa"/>
            <w:gridSpan w:val="2"/>
            <w:vAlign w:val="center"/>
          </w:tcPr>
          <w:p w14:paraId="360A2D14" w14:textId="77777777" w:rsidR="009423AC" w:rsidRPr="009423AC" w:rsidRDefault="009423AC" w:rsidP="009423AC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vAlign w:val="center"/>
          </w:tcPr>
          <w:p w14:paraId="3F703900" w14:textId="77777777" w:rsidR="009423AC" w:rsidRPr="009423AC" w:rsidRDefault="009423AC" w:rsidP="009423AC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9423AC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4F477B9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14:paraId="045CE105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9423AC">
              <w:rPr>
                <w:rFonts w:ascii="Calibri" w:hAnsi="Calibri"/>
                <w:color w:val="auto"/>
                <w:sz w:val="24"/>
                <w:szCs w:val="22"/>
              </w:rPr>
              <w:t xml:space="preserve"> 1405 2024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A3120C7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9C379B0" w14:textId="77777777" w:rsidR="009423AC" w:rsidRPr="009423AC" w:rsidRDefault="009423AC" w:rsidP="009423AC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1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22"/>
        <w:gridCol w:w="4089"/>
        <w:gridCol w:w="25"/>
        <w:gridCol w:w="5645"/>
        <w:gridCol w:w="951"/>
        <w:gridCol w:w="41"/>
        <w:gridCol w:w="709"/>
        <w:gridCol w:w="1843"/>
      </w:tblGrid>
      <w:tr w:rsidR="00282882" w:rsidRPr="00282882" w14:paraId="72F8B4BF" w14:textId="77777777" w:rsidTr="00D11DB4">
        <w:trPr>
          <w:trHeight w:val="2155"/>
        </w:trPr>
        <w:tc>
          <w:tcPr>
            <w:tcW w:w="15309" w:type="dxa"/>
            <w:gridSpan w:val="10"/>
            <w:shd w:val="clear" w:color="auto" w:fill="auto"/>
          </w:tcPr>
          <w:p w14:paraId="4DFCCAF6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76032D95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282882">
              <w:rPr>
                <w:rFonts w:ascii="Calibri" w:hAnsi="Calibri"/>
                <w:b/>
                <w:color w:val="auto"/>
                <w:sz w:val="24"/>
                <w:szCs w:val="24"/>
              </w:rPr>
              <w:t>КАЛЕНДАРНО-ТЕМАТИЧЕСКОЕ ПЛАНИРОВАНИЕ 9 КЛАСС</w:t>
            </w:r>
          </w:p>
        </w:tc>
      </w:tr>
      <w:tr w:rsidR="00282882" w:rsidRPr="00282882" w14:paraId="6FE6E812" w14:textId="77777777" w:rsidTr="00D11DB4">
        <w:trPr>
          <w:trHeight w:val="2155"/>
        </w:trPr>
        <w:tc>
          <w:tcPr>
            <w:tcW w:w="567" w:type="dxa"/>
            <w:shd w:val="clear" w:color="auto" w:fill="auto"/>
          </w:tcPr>
          <w:p w14:paraId="4A3AFAE6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№</w:t>
            </w:r>
          </w:p>
          <w:p w14:paraId="53B8189A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439" w:type="dxa"/>
            <w:gridSpan w:val="2"/>
          </w:tcPr>
          <w:p w14:paraId="5894BDFC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№</w:t>
            </w:r>
          </w:p>
          <w:p w14:paraId="5D4957EB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sz w:val="22"/>
                <w:szCs w:val="22"/>
              </w:rPr>
              <w:t>урока</w:t>
            </w:r>
          </w:p>
          <w:p w14:paraId="61BEB75F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sz w:val="22"/>
                <w:szCs w:val="22"/>
              </w:rPr>
              <w:t>в разделе/</w:t>
            </w:r>
          </w:p>
          <w:p w14:paraId="6C8DB204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sz w:val="22"/>
                <w:szCs w:val="22"/>
              </w:rPr>
              <w:t>теме</w:t>
            </w:r>
          </w:p>
        </w:tc>
        <w:tc>
          <w:tcPr>
            <w:tcW w:w="4114" w:type="dxa"/>
            <w:gridSpan w:val="2"/>
          </w:tcPr>
          <w:p w14:paraId="12F342FC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Наименование темы урока</w:t>
            </w:r>
          </w:p>
        </w:tc>
        <w:tc>
          <w:tcPr>
            <w:tcW w:w="5645" w:type="dxa"/>
          </w:tcPr>
          <w:p w14:paraId="195D7705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sz w:val="22"/>
                <w:szCs w:val="22"/>
              </w:rPr>
              <w:t>Основные виды деятельности обучающихся на уроке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ABBA82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Календарные сроки </w:t>
            </w:r>
          </w:p>
          <w:p w14:paraId="241ECFD7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изучения (коррекция)</w:t>
            </w:r>
          </w:p>
          <w:p w14:paraId="4D1830F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план         факт</w:t>
            </w:r>
          </w:p>
        </w:tc>
        <w:tc>
          <w:tcPr>
            <w:tcW w:w="1843" w:type="dxa"/>
            <w:shd w:val="clear" w:color="auto" w:fill="auto"/>
          </w:tcPr>
          <w:p w14:paraId="341A4C1E" w14:textId="77777777" w:rsidR="00282882" w:rsidRPr="00282882" w:rsidRDefault="00282882" w:rsidP="00282882">
            <w:pPr>
              <w:spacing w:after="200"/>
              <w:ind w:firstLin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2"/>
                <w:szCs w:val="22"/>
              </w:rPr>
              <w:t>Домашнее задание</w:t>
            </w:r>
          </w:p>
        </w:tc>
      </w:tr>
      <w:tr w:rsidR="00282882" w:rsidRPr="00282882" w14:paraId="326156D3" w14:textId="77777777" w:rsidTr="00D11DB4">
        <w:trPr>
          <w:trHeight w:val="523"/>
        </w:trPr>
        <w:tc>
          <w:tcPr>
            <w:tcW w:w="15309" w:type="dxa"/>
            <w:gridSpan w:val="10"/>
            <w:shd w:val="clear" w:color="auto" w:fill="auto"/>
          </w:tcPr>
          <w:p w14:paraId="0861FE3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Раздел 1.</w:t>
            </w:r>
            <w:r w:rsidRPr="00282882">
              <w:rPr>
                <w:rFonts w:ascii="Calibri" w:hAnsi="Calibri"/>
                <w:color w:val="auto"/>
                <w:sz w:val="24"/>
                <w:szCs w:val="22"/>
              </w:rPr>
              <w:t xml:space="preserve"> </w:t>
            </w: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Вещество и химические реакции(17ч)</w:t>
            </w:r>
          </w:p>
        </w:tc>
      </w:tr>
      <w:tr w:rsidR="00282882" w:rsidRPr="00282882" w14:paraId="2FBB4787" w14:textId="77777777" w:rsidTr="00D11DB4">
        <w:trPr>
          <w:trHeight w:val="523"/>
        </w:trPr>
        <w:tc>
          <w:tcPr>
            <w:tcW w:w="567" w:type="dxa"/>
            <w:shd w:val="clear" w:color="auto" w:fill="auto"/>
          </w:tcPr>
          <w:p w14:paraId="5B4C98E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439" w:type="dxa"/>
            <w:gridSpan w:val="2"/>
            <w:vAlign w:val="center"/>
          </w:tcPr>
          <w:p w14:paraId="24926488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78FE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5645" w:type="dxa"/>
          </w:tcPr>
          <w:p w14:paraId="48597BF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40339D" w14:textId="1402766C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908BD8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5C371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82882" w:rsidRPr="00282882" w14:paraId="39C7126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EB3C06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</w:t>
            </w:r>
          </w:p>
        </w:tc>
        <w:tc>
          <w:tcPr>
            <w:tcW w:w="1439" w:type="dxa"/>
            <w:gridSpan w:val="2"/>
            <w:vAlign w:val="center"/>
          </w:tcPr>
          <w:p w14:paraId="10E96918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753D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Классификация и номенклатура неорганических веществ</w:t>
            </w:r>
          </w:p>
        </w:tc>
        <w:tc>
          <w:tcPr>
            <w:tcW w:w="5645" w:type="dxa"/>
          </w:tcPr>
          <w:p w14:paraId="4CAB95D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Классифицировать и называть неорганические вещества изученных классов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26C87" w14:textId="3D85BC4A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6BAA449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E1654F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395570A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519BE9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</w:t>
            </w:r>
          </w:p>
        </w:tc>
        <w:tc>
          <w:tcPr>
            <w:tcW w:w="1439" w:type="dxa"/>
            <w:gridSpan w:val="2"/>
            <w:vAlign w:val="center"/>
          </w:tcPr>
          <w:p w14:paraId="67B1005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FBE0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proofErr w:type="spellStart"/>
            <w:r w:rsidRPr="00282882">
              <w:rPr>
                <w:sz w:val="24"/>
                <w:szCs w:val="22"/>
                <w:lang w:val="en-US"/>
              </w:rPr>
              <w:t>Химические</w:t>
            </w:r>
            <w:proofErr w:type="spellEnd"/>
            <w:r w:rsidRPr="00282882">
              <w:rPr>
                <w:sz w:val="24"/>
                <w:szCs w:val="22"/>
              </w:rPr>
              <w:t xml:space="preserve"> </w:t>
            </w:r>
            <w:r w:rsidRPr="00282882">
              <w:rPr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282882">
              <w:rPr>
                <w:sz w:val="24"/>
                <w:szCs w:val="22"/>
                <w:lang w:val="en-US"/>
              </w:rPr>
              <w:t>свойства</w:t>
            </w:r>
            <w:proofErr w:type="spellEnd"/>
            <w:r w:rsidRPr="00282882">
              <w:rPr>
                <w:sz w:val="24"/>
                <w:szCs w:val="22"/>
                <w:lang w:val="en-US"/>
              </w:rPr>
              <w:t xml:space="preserve"> </w:t>
            </w:r>
            <w:r w:rsidRPr="00282882">
              <w:rPr>
                <w:sz w:val="24"/>
                <w:szCs w:val="22"/>
              </w:rPr>
              <w:t>неорганических веществ</w:t>
            </w:r>
          </w:p>
        </w:tc>
        <w:tc>
          <w:tcPr>
            <w:tcW w:w="5645" w:type="dxa"/>
          </w:tcPr>
          <w:p w14:paraId="65D973E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4DEED" w14:textId="4E953F6B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6DE91F0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359711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1672D76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DD0827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</w:t>
            </w:r>
          </w:p>
        </w:tc>
        <w:tc>
          <w:tcPr>
            <w:tcW w:w="1439" w:type="dxa"/>
            <w:gridSpan w:val="2"/>
            <w:vAlign w:val="center"/>
          </w:tcPr>
          <w:p w14:paraId="63295B4E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09DE5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Виды химической связи и типы кристаллических решёток</w:t>
            </w:r>
          </w:p>
        </w:tc>
        <w:tc>
          <w:tcPr>
            <w:tcW w:w="5645" w:type="dxa"/>
          </w:tcPr>
          <w:p w14:paraId="60D63CD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Определять вид химической связи и тип кристаллической решётки вещества. Прогнозировать свойства веществ в зависимости от их строения.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A1E41" w14:textId="4EAED239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AC777A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14746C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78CB9BA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EBD2F4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</w:t>
            </w:r>
          </w:p>
        </w:tc>
        <w:tc>
          <w:tcPr>
            <w:tcW w:w="1439" w:type="dxa"/>
            <w:gridSpan w:val="2"/>
            <w:vAlign w:val="center"/>
          </w:tcPr>
          <w:p w14:paraId="4ACA9EF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2299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5645" w:type="dxa"/>
          </w:tcPr>
          <w:p w14:paraId="3742BCA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Выстраивать развёрнутые письменные и устные ответы с опорой на информацию из учебника и справочных материалов.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D6BF2" w14:textId="23C3B33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9E2F5B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F915F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73B5C0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620805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</w:t>
            </w:r>
          </w:p>
        </w:tc>
        <w:tc>
          <w:tcPr>
            <w:tcW w:w="1439" w:type="dxa"/>
            <w:gridSpan w:val="2"/>
            <w:vAlign w:val="center"/>
          </w:tcPr>
          <w:p w14:paraId="17E73ABB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DE3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Классификация химических реакций по различным признакам</w:t>
            </w:r>
          </w:p>
        </w:tc>
        <w:tc>
          <w:tcPr>
            <w:tcW w:w="5645" w:type="dxa"/>
          </w:tcPr>
          <w:p w14:paraId="478DCC5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Раскрывать смысл изучаемых понятий и применять эти понятия при описании свойств веществ и их превращений. Классифицировать химические реакции по различным признакам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CDF8B" w14:textId="25BE3A84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428C80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B8EFAE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4C573D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B45A3A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lastRenderedPageBreak/>
              <w:t>7</w:t>
            </w:r>
          </w:p>
        </w:tc>
        <w:tc>
          <w:tcPr>
            <w:tcW w:w="1439" w:type="dxa"/>
            <w:gridSpan w:val="2"/>
            <w:vAlign w:val="center"/>
          </w:tcPr>
          <w:p w14:paraId="69A3F8DC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EFCF1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645" w:type="dxa"/>
          </w:tcPr>
          <w:p w14:paraId="528A8E6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Устанавливать зависимость скорости химической реакции от различных факторов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A15851" w14:textId="0DD79A0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9C5FA5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B227A9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</w:t>
            </w:r>
          </w:p>
        </w:tc>
      </w:tr>
      <w:tr w:rsidR="00282882" w:rsidRPr="00282882" w14:paraId="0DBA832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5F973B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8</w:t>
            </w:r>
          </w:p>
        </w:tc>
        <w:tc>
          <w:tcPr>
            <w:tcW w:w="1439" w:type="dxa"/>
            <w:gridSpan w:val="2"/>
            <w:vAlign w:val="center"/>
          </w:tcPr>
          <w:p w14:paraId="2DD91C4E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BA9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5645" w:type="dxa"/>
          </w:tcPr>
          <w:p w14:paraId="4546466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Прогнозировать возможности протекания химических превращений в различных </w:t>
            </w:r>
            <w:proofErr w:type="gram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условиях .</w:t>
            </w:r>
            <w:proofErr w:type="gram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Участвовать в совместной работе в паре или группе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F4E51" w14:textId="233C70E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2FC311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F4645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П.5</w:t>
            </w:r>
          </w:p>
        </w:tc>
      </w:tr>
      <w:tr w:rsidR="00282882" w:rsidRPr="00282882" w14:paraId="5DE6B54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7451F8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41D7E4D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3784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Окислительно-восстановительные реакции</w:t>
            </w:r>
          </w:p>
        </w:tc>
        <w:tc>
          <w:tcPr>
            <w:tcW w:w="5670" w:type="dxa"/>
            <w:gridSpan w:val="2"/>
          </w:tcPr>
          <w:p w14:paraId="42C873A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Определять окислитель и восстановитель в ОВР. Составлять электронный баланс реакции.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D7149" w14:textId="60C44BDF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3FE44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241FD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</w:t>
            </w:r>
          </w:p>
        </w:tc>
      </w:tr>
      <w:tr w:rsidR="00282882" w:rsidRPr="00282882" w14:paraId="25256A8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6C6334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10</w:t>
            </w:r>
          </w:p>
        </w:tc>
        <w:tc>
          <w:tcPr>
            <w:tcW w:w="1439" w:type="dxa"/>
            <w:gridSpan w:val="2"/>
            <w:vAlign w:val="center"/>
          </w:tcPr>
          <w:p w14:paraId="2CA9D84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D92A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5645" w:type="dxa"/>
          </w:tcPr>
          <w:p w14:paraId="08C9CAA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Раскрывать смысл изучаемых понятий, а также смысл теории электролитической диссоциации. Объяснять причины электропроводности водных растворов веществ, различать слабые и сильные электролиты. Составлять уравнения диссоциации кислот, щелочей и солей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998AB7" w14:textId="659F90D0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46B55B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C5038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П.6-8</w:t>
            </w:r>
          </w:p>
        </w:tc>
      </w:tr>
      <w:tr w:rsidR="00282882" w:rsidRPr="00282882" w14:paraId="1B50AF7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77462A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11</w:t>
            </w:r>
          </w:p>
        </w:tc>
        <w:tc>
          <w:tcPr>
            <w:tcW w:w="1439" w:type="dxa"/>
            <w:gridSpan w:val="2"/>
            <w:vAlign w:val="center"/>
          </w:tcPr>
          <w:p w14:paraId="36F9A7EA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9087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Ионные уравнения реакций</w:t>
            </w:r>
          </w:p>
        </w:tc>
        <w:tc>
          <w:tcPr>
            <w:tcW w:w="5645" w:type="dxa"/>
          </w:tcPr>
          <w:p w14:paraId="2AD460B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Полные и сокращённые ионные уравнения химических реакций ионного обмена, краткие ионные уравнения простых реакций гидролиза солей. 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E0B04" w14:textId="77777777" w:rsidR="00282882" w:rsidRPr="00282882" w:rsidRDefault="00282882" w:rsidP="00282882">
            <w:pPr>
              <w:spacing w:after="14" w:line="259" w:lineRule="auto"/>
              <w:ind w:left="105" w:firstLine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4497271" w14:textId="35835D7F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0B838A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627C8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П.9</w:t>
            </w:r>
          </w:p>
        </w:tc>
      </w:tr>
      <w:tr w:rsidR="00282882" w:rsidRPr="00282882" w14:paraId="2C53E2D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16879A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12</w:t>
            </w:r>
          </w:p>
        </w:tc>
        <w:tc>
          <w:tcPr>
            <w:tcW w:w="1439" w:type="dxa"/>
            <w:gridSpan w:val="2"/>
            <w:vAlign w:val="center"/>
          </w:tcPr>
          <w:p w14:paraId="20105E41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A1E2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5645" w:type="dxa"/>
          </w:tcPr>
          <w:p w14:paraId="2CDB17E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0C277" w14:textId="0BA69420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87125C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7C2EEE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7660D68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931500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13</w:t>
            </w:r>
          </w:p>
        </w:tc>
        <w:tc>
          <w:tcPr>
            <w:tcW w:w="1439" w:type="dxa"/>
            <w:gridSpan w:val="2"/>
            <w:vAlign w:val="center"/>
          </w:tcPr>
          <w:p w14:paraId="63D81028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B2C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5645" w:type="dxa"/>
          </w:tcPr>
          <w:p w14:paraId="1707A43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2A2983" w14:textId="108D51F1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587576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323D2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043A180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C12352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lastRenderedPageBreak/>
              <w:t>14</w:t>
            </w:r>
          </w:p>
        </w:tc>
        <w:tc>
          <w:tcPr>
            <w:tcW w:w="1439" w:type="dxa"/>
            <w:gridSpan w:val="2"/>
            <w:vAlign w:val="center"/>
          </w:tcPr>
          <w:p w14:paraId="618E2A2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064B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Понятие о гидролизе солей</w:t>
            </w:r>
          </w:p>
        </w:tc>
        <w:tc>
          <w:tcPr>
            <w:tcW w:w="5645" w:type="dxa"/>
          </w:tcPr>
          <w:p w14:paraId="1DA222D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F89C3" w14:textId="188D3483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4F5011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38985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П.10</w:t>
            </w:r>
          </w:p>
        </w:tc>
      </w:tr>
      <w:tr w:rsidR="00282882" w:rsidRPr="00282882" w14:paraId="0841A0B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3B8A22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15</w:t>
            </w:r>
          </w:p>
        </w:tc>
        <w:tc>
          <w:tcPr>
            <w:tcW w:w="1439" w:type="dxa"/>
            <w:gridSpan w:val="2"/>
            <w:vAlign w:val="center"/>
          </w:tcPr>
          <w:p w14:paraId="1D30A0CF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F05A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2C328DA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15ECB" w14:textId="7C2454A3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10E7B5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39DD00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П.6-10</w:t>
            </w:r>
          </w:p>
        </w:tc>
      </w:tr>
      <w:tr w:rsidR="00282882" w:rsidRPr="00282882" w14:paraId="7D898CA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8BE502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15</w:t>
            </w:r>
          </w:p>
        </w:tc>
        <w:tc>
          <w:tcPr>
            <w:tcW w:w="1439" w:type="dxa"/>
            <w:gridSpan w:val="2"/>
            <w:vAlign w:val="center"/>
          </w:tcPr>
          <w:p w14:paraId="18170985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031D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1. «Решение экспериментальных задач»</w:t>
            </w:r>
          </w:p>
        </w:tc>
        <w:tc>
          <w:tcPr>
            <w:tcW w:w="5645" w:type="dxa"/>
          </w:tcPr>
          <w:p w14:paraId="74E55A8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Решать экспериментальные задачи по теме.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3C24A" w14:textId="18CFE34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D6148C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31E77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146EF34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0E5ED5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17</w:t>
            </w:r>
          </w:p>
        </w:tc>
        <w:tc>
          <w:tcPr>
            <w:tcW w:w="1439" w:type="dxa"/>
            <w:gridSpan w:val="2"/>
            <w:vAlign w:val="center"/>
          </w:tcPr>
          <w:p w14:paraId="2FCFC4A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1987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5645" w:type="dxa"/>
          </w:tcPr>
          <w:p w14:paraId="41B828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Проводить вычисления по химическим уравнениям.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A2FBA" w14:textId="7A4E202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435B88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F5EC1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29F7EA3" w14:textId="77777777" w:rsidTr="00D11DB4">
        <w:trPr>
          <w:trHeight w:val="634"/>
        </w:trPr>
        <w:tc>
          <w:tcPr>
            <w:tcW w:w="15309" w:type="dxa"/>
            <w:gridSpan w:val="10"/>
            <w:shd w:val="clear" w:color="auto" w:fill="auto"/>
          </w:tcPr>
          <w:p w14:paraId="7F783BE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Раздел 2.</w:t>
            </w:r>
            <w:r w:rsidRPr="00282882">
              <w:rPr>
                <w:rFonts w:ascii="Calibri" w:hAnsi="Calibri"/>
                <w:color w:val="auto"/>
                <w:sz w:val="24"/>
                <w:szCs w:val="22"/>
              </w:rPr>
              <w:t xml:space="preserve"> </w:t>
            </w: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Неметаллы и их соединения (25ч)</w:t>
            </w:r>
          </w:p>
        </w:tc>
      </w:tr>
      <w:tr w:rsidR="00282882" w:rsidRPr="00282882" w14:paraId="5285512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BCA0C2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18</w:t>
            </w:r>
          </w:p>
        </w:tc>
        <w:tc>
          <w:tcPr>
            <w:tcW w:w="1439" w:type="dxa"/>
            <w:gridSpan w:val="2"/>
            <w:vAlign w:val="center"/>
          </w:tcPr>
          <w:p w14:paraId="11412550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12C55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5645" w:type="dxa"/>
          </w:tcPr>
          <w:p w14:paraId="5E4E6A2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1D07E" w14:textId="2233AB4B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5B85B8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9B07C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П.12-13</w:t>
            </w:r>
          </w:p>
        </w:tc>
      </w:tr>
      <w:tr w:rsidR="00282882" w:rsidRPr="00282882" w14:paraId="737FDF3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F8811E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19</w:t>
            </w:r>
          </w:p>
        </w:tc>
        <w:tc>
          <w:tcPr>
            <w:tcW w:w="1439" w:type="dxa"/>
            <w:gridSpan w:val="2"/>
            <w:vAlign w:val="center"/>
          </w:tcPr>
          <w:p w14:paraId="02247E21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60F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5645" w:type="dxa"/>
          </w:tcPr>
          <w:p w14:paraId="2F20180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человека. Определять хлорид-ионы в растворе.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2E8D7" w14:textId="333F284D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07B20B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EA24D6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П.14-15</w:t>
            </w:r>
          </w:p>
        </w:tc>
      </w:tr>
      <w:tr w:rsidR="00282882" w:rsidRPr="00282882" w14:paraId="61CE2F8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BA29A9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20</w:t>
            </w:r>
          </w:p>
        </w:tc>
        <w:tc>
          <w:tcPr>
            <w:tcW w:w="1439" w:type="dxa"/>
            <w:gridSpan w:val="2"/>
            <w:vAlign w:val="center"/>
          </w:tcPr>
          <w:p w14:paraId="7812793C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EAD4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5645" w:type="dxa"/>
          </w:tcPr>
          <w:p w14:paraId="655AC6E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Планировать и осуществлять на практике химические эксперименты, проводить наблюдения, делать выводы по результата эксперимента при проведении лабораторных опытов и практических работ. Следовать правилам безопасной работы в лаборатории при </w:t>
            </w: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использовании химической посуды и оборудования.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08826" w14:textId="18F9D376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0D408C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1616E3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П.16</w:t>
            </w:r>
          </w:p>
        </w:tc>
      </w:tr>
      <w:tr w:rsidR="00282882" w:rsidRPr="00282882" w14:paraId="7AB5786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E0288C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21</w:t>
            </w:r>
          </w:p>
        </w:tc>
        <w:tc>
          <w:tcPr>
            <w:tcW w:w="1439" w:type="dxa"/>
            <w:gridSpan w:val="2"/>
            <w:vAlign w:val="center"/>
          </w:tcPr>
          <w:p w14:paraId="0245938F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8BF2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5645" w:type="dxa"/>
          </w:tcPr>
          <w:p w14:paraId="5B17A93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Производить вычисления по химическим уравнениям.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33F8F" w14:textId="43322644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11A117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01CC4C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1CCCDD2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ED9FD0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22</w:t>
            </w:r>
          </w:p>
        </w:tc>
        <w:tc>
          <w:tcPr>
            <w:tcW w:w="1439" w:type="dxa"/>
            <w:gridSpan w:val="2"/>
            <w:vAlign w:val="center"/>
          </w:tcPr>
          <w:p w14:paraId="2BCC290B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5360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Общая характеристика элементов VIА-группы</w:t>
            </w:r>
          </w:p>
        </w:tc>
        <w:tc>
          <w:tcPr>
            <w:tcW w:w="5645" w:type="dxa"/>
          </w:tcPr>
          <w:p w14:paraId="483E758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Объяснять общие закономерности в изменении свойств элементов VIА-группы и их соединений с учётом строения их атомов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E648A" w14:textId="75F2D4B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213B66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94A91E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П.17</w:t>
            </w:r>
          </w:p>
        </w:tc>
      </w:tr>
      <w:tr w:rsidR="00282882" w:rsidRPr="00282882" w14:paraId="48A2BFF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A4D19E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23</w:t>
            </w:r>
          </w:p>
        </w:tc>
        <w:tc>
          <w:tcPr>
            <w:tcW w:w="1439" w:type="dxa"/>
            <w:gridSpan w:val="2"/>
            <w:vAlign w:val="center"/>
          </w:tcPr>
          <w:p w14:paraId="7AE6981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6868B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5645" w:type="dxa"/>
          </w:tcPr>
          <w:p w14:paraId="274485F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 Определять наличие сульфат-ионов в растворе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7657A" w14:textId="7FD784C3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D8CD3E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AA5C4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П.18</w:t>
            </w:r>
          </w:p>
        </w:tc>
      </w:tr>
      <w:tr w:rsidR="00282882" w:rsidRPr="00282882" w14:paraId="7F322B9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6AB856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24</w:t>
            </w:r>
          </w:p>
        </w:tc>
        <w:tc>
          <w:tcPr>
            <w:tcW w:w="1439" w:type="dxa"/>
            <w:gridSpan w:val="2"/>
            <w:vAlign w:val="center"/>
          </w:tcPr>
          <w:p w14:paraId="1D2A9BD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2B0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Сероводород, строение, физические и химические свойства</w:t>
            </w:r>
          </w:p>
        </w:tc>
        <w:tc>
          <w:tcPr>
            <w:tcW w:w="5645" w:type="dxa"/>
          </w:tcPr>
          <w:p w14:paraId="494178C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3E7FF" w14:textId="0A0D18AA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9A8233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5AC48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П.19</w:t>
            </w:r>
          </w:p>
        </w:tc>
      </w:tr>
      <w:tr w:rsidR="00282882" w:rsidRPr="00282882" w14:paraId="488839C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2BEEA5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25</w:t>
            </w:r>
          </w:p>
        </w:tc>
        <w:tc>
          <w:tcPr>
            <w:tcW w:w="1439" w:type="dxa"/>
            <w:gridSpan w:val="2"/>
            <w:vAlign w:val="center"/>
          </w:tcPr>
          <w:p w14:paraId="3130E525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3989B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5645" w:type="dxa"/>
          </w:tcPr>
          <w:p w14:paraId="3F9235D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4D214A" w14:textId="3377F3EC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4030BE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ED0FE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П.20-21</w:t>
            </w:r>
          </w:p>
        </w:tc>
      </w:tr>
      <w:tr w:rsidR="00282882" w:rsidRPr="00282882" w14:paraId="6FF7474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D1E7DB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26</w:t>
            </w:r>
          </w:p>
        </w:tc>
        <w:tc>
          <w:tcPr>
            <w:tcW w:w="1439" w:type="dxa"/>
            <w:gridSpan w:val="2"/>
            <w:vAlign w:val="center"/>
          </w:tcPr>
          <w:p w14:paraId="05C97BD9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9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E74F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5645" w:type="dxa"/>
          </w:tcPr>
          <w:p w14:paraId="40D6935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Объяснять сущность экологических проблем, связанных с переработкой соединений серы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47824" w14:textId="1BD56720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721EF3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BE2342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F6DB91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C75845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27</w:t>
            </w:r>
          </w:p>
        </w:tc>
        <w:tc>
          <w:tcPr>
            <w:tcW w:w="1439" w:type="dxa"/>
            <w:gridSpan w:val="2"/>
            <w:vAlign w:val="center"/>
          </w:tcPr>
          <w:p w14:paraId="4362136F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547B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Вычисление массовой доли выхода продукта реакции</w:t>
            </w:r>
          </w:p>
        </w:tc>
        <w:tc>
          <w:tcPr>
            <w:tcW w:w="5645" w:type="dxa"/>
          </w:tcPr>
          <w:p w14:paraId="5005AD4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Проводить вычисления по уравнениям химических реакций.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893AF" w14:textId="64E1E78D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693645A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21B613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5033E32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F61E0E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27</w:t>
            </w:r>
          </w:p>
        </w:tc>
        <w:tc>
          <w:tcPr>
            <w:tcW w:w="1439" w:type="dxa"/>
            <w:gridSpan w:val="2"/>
            <w:vAlign w:val="center"/>
          </w:tcPr>
          <w:p w14:paraId="28FEA17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2301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5645" w:type="dxa"/>
          </w:tcPr>
          <w:p w14:paraId="4D9CAFD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Объяснять общие закономерности в изменении свойств элементов VА-группы и их соединений с учётом строения их атомов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93F6A" w14:textId="497CFD84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7602BBB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E95A2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П.23</w:t>
            </w:r>
          </w:p>
        </w:tc>
      </w:tr>
      <w:tr w:rsidR="00282882" w:rsidRPr="00282882" w14:paraId="40F9481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19D50D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lastRenderedPageBreak/>
              <w:t>29</w:t>
            </w:r>
          </w:p>
        </w:tc>
        <w:tc>
          <w:tcPr>
            <w:tcW w:w="1439" w:type="dxa"/>
            <w:gridSpan w:val="2"/>
            <w:vAlign w:val="center"/>
          </w:tcPr>
          <w:p w14:paraId="3B331881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E2F5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5645" w:type="dxa"/>
          </w:tcPr>
          <w:p w14:paraId="57F29F8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1DB2FB" w14:textId="5B167D01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168033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4FA85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П.24-26</w:t>
            </w:r>
          </w:p>
        </w:tc>
      </w:tr>
      <w:tr w:rsidR="00282882" w:rsidRPr="00282882" w14:paraId="07C6A61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64FE00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30</w:t>
            </w:r>
          </w:p>
        </w:tc>
        <w:tc>
          <w:tcPr>
            <w:tcW w:w="1439" w:type="dxa"/>
            <w:gridSpan w:val="2"/>
            <w:vAlign w:val="center"/>
          </w:tcPr>
          <w:p w14:paraId="3151D9B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EACC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5645" w:type="dxa"/>
          </w:tcPr>
          <w:p w14:paraId="1FAE645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Определять ионы аммония и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фосфатионы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растворе.Планировать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Следовать правилам безопасной работы в лаборатории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D55AA" w14:textId="08C6773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79C1F6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B6D363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П.25</w:t>
            </w:r>
          </w:p>
        </w:tc>
      </w:tr>
      <w:tr w:rsidR="00282882" w:rsidRPr="00282882" w14:paraId="10E3039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ADF8C3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31</w:t>
            </w:r>
          </w:p>
        </w:tc>
        <w:tc>
          <w:tcPr>
            <w:tcW w:w="1439" w:type="dxa"/>
            <w:gridSpan w:val="2"/>
            <w:vAlign w:val="center"/>
          </w:tcPr>
          <w:p w14:paraId="1D12E01E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92F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Азотная кислота, её физические и химические свойства</w:t>
            </w:r>
          </w:p>
        </w:tc>
        <w:tc>
          <w:tcPr>
            <w:tcW w:w="5645" w:type="dxa"/>
          </w:tcPr>
          <w:p w14:paraId="610F3D8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F58D7" w14:textId="40D84961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92FFDC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128AF8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П.27-28</w:t>
            </w:r>
          </w:p>
        </w:tc>
      </w:tr>
      <w:tr w:rsidR="00282882" w:rsidRPr="00282882" w14:paraId="3CAA47A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00DBC7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32</w:t>
            </w:r>
          </w:p>
        </w:tc>
        <w:tc>
          <w:tcPr>
            <w:tcW w:w="1439" w:type="dxa"/>
            <w:gridSpan w:val="2"/>
            <w:vAlign w:val="center"/>
          </w:tcPr>
          <w:p w14:paraId="5A048CFE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C775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5645" w:type="dxa"/>
          </w:tcPr>
          <w:p w14:paraId="086DD5E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 Определять ионы аммония и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фосфатионы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в растворе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165D2" w14:textId="4483E44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78BDC2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B8A1DE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06B83D4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B8B29C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33</w:t>
            </w:r>
          </w:p>
        </w:tc>
        <w:tc>
          <w:tcPr>
            <w:tcW w:w="1439" w:type="dxa"/>
            <w:gridSpan w:val="2"/>
            <w:vAlign w:val="center"/>
          </w:tcPr>
          <w:p w14:paraId="54CFABC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2F4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5645" w:type="dxa"/>
          </w:tcPr>
          <w:p w14:paraId="350BB60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F1D83" w14:textId="12D87F89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3ABF3F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6BA5E1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П.29-30</w:t>
            </w:r>
          </w:p>
        </w:tc>
      </w:tr>
      <w:tr w:rsidR="00282882" w:rsidRPr="00282882" w14:paraId="4C1B96B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514552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34</w:t>
            </w:r>
          </w:p>
        </w:tc>
        <w:tc>
          <w:tcPr>
            <w:tcW w:w="1439" w:type="dxa"/>
            <w:gridSpan w:val="2"/>
            <w:vAlign w:val="center"/>
          </w:tcPr>
          <w:p w14:paraId="5813195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576C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5645" w:type="dxa"/>
          </w:tcPr>
          <w:p w14:paraId="1A89B50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61C1F3" w14:textId="16A1702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A5A7FB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CE158E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E1ED7E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970CDC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35</w:t>
            </w:r>
          </w:p>
        </w:tc>
        <w:tc>
          <w:tcPr>
            <w:tcW w:w="1439" w:type="dxa"/>
            <w:gridSpan w:val="2"/>
            <w:vAlign w:val="center"/>
          </w:tcPr>
          <w:p w14:paraId="579438F1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5EF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5645" w:type="dxa"/>
          </w:tcPr>
          <w:p w14:paraId="3B9D661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Объяснять общие закономерности в изменении свойств элементов IVА-группы и их соединений с учётом строения их атомов.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4D279" w14:textId="4A5869A6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1EB2BD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5FEE18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П.31-32</w:t>
            </w:r>
          </w:p>
        </w:tc>
      </w:tr>
      <w:tr w:rsidR="00282882" w:rsidRPr="00282882" w14:paraId="307E442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104C928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36</w:t>
            </w:r>
          </w:p>
        </w:tc>
        <w:tc>
          <w:tcPr>
            <w:tcW w:w="1439" w:type="dxa"/>
            <w:gridSpan w:val="2"/>
            <w:vAlign w:val="center"/>
          </w:tcPr>
          <w:p w14:paraId="649D2871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19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55F1F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 xml:space="preserve">Оксиды углерода, их физические и химические свойства. Экологические проблемы, </w:t>
            </w:r>
            <w:r w:rsidRPr="00282882">
              <w:rPr>
                <w:sz w:val="24"/>
                <w:szCs w:val="22"/>
              </w:rPr>
              <w:lastRenderedPageBreak/>
              <w:t>связанные с оксидом углерода (IV)</w:t>
            </w:r>
          </w:p>
        </w:tc>
        <w:tc>
          <w:tcPr>
            <w:tcW w:w="5645" w:type="dxa"/>
          </w:tcPr>
          <w:p w14:paraId="40BF33E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 xml:space="preserve">Характеризовать физические и химические свойства простых веществ углерода и кремния и их соединений (оксидов углерода, угольной кислоты, карбонатов, </w:t>
            </w: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оксида кремния, кремниевой кислоты, силикатов), способы их получения, применение и значение в природе и жизни человека.  Объяснять сущность экологических проблем, связанных с нахождением углекислого газа в окружающей среде.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97694" w14:textId="3CD9EB3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282882">
              <w:rPr>
                <w:rFonts w:ascii="Calibri" w:hAnsi="Calibri"/>
                <w:color w:val="auto"/>
                <w:sz w:val="24"/>
                <w:szCs w:val="22"/>
              </w:rPr>
              <w:lastRenderedPageBreak/>
              <w:t xml:space="preserve">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836ECF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E2D074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П.33-34</w:t>
            </w:r>
          </w:p>
        </w:tc>
      </w:tr>
      <w:tr w:rsidR="00282882" w:rsidRPr="00282882" w14:paraId="4514B440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7097FE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37</w:t>
            </w:r>
          </w:p>
        </w:tc>
        <w:tc>
          <w:tcPr>
            <w:tcW w:w="1439" w:type="dxa"/>
            <w:gridSpan w:val="2"/>
            <w:vAlign w:val="center"/>
          </w:tcPr>
          <w:p w14:paraId="427DBFA7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3C9C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Угольная кислота и её соли</w:t>
            </w:r>
          </w:p>
        </w:tc>
        <w:tc>
          <w:tcPr>
            <w:tcW w:w="5645" w:type="dxa"/>
          </w:tcPr>
          <w:p w14:paraId="21D82FC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10A3A" w14:textId="0F212B4C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C4227D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0FE411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П.35</w:t>
            </w:r>
          </w:p>
        </w:tc>
      </w:tr>
      <w:tr w:rsidR="00282882" w:rsidRPr="00282882" w14:paraId="60B9727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653D65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38</w:t>
            </w:r>
          </w:p>
        </w:tc>
        <w:tc>
          <w:tcPr>
            <w:tcW w:w="1439" w:type="dxa"/>
            <w:gridSpan w:val="2"/>
            <w:vAlign w:val="center"/>
          </w:tcPr>
          <w:p w14:paraId="195382D5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DF13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5645" w:type="dxa"/>
          </w:tcPr>
          <w:p w14:paraId="2250B08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Объяснять причинно-следственную связь: строение вещества → свойства → применение – на примерах соединений углерода и кремния. Определять карбонат- и силикат-ионы в растворе. углекислого газа в окружающей среде.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190B6" w14:textId="0686AA53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C794A1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1D3CF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П.36</w:t>
            </w:r>
          </w:p>
        </w:tc>
      </w:tr>
      <w:tr w:rsidR="00282882" w:rsidRPr="00282882" w14:paraId="11EA87BF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5689CF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39</w:t>
            </w:r>
          </w:p>
        </w:tc>
        <w:tc>
          <w:tcPr>
            <w:tcW w:w="1439" w:type="dxa"/>
            <w:gridSpan w:val="2"/>
            <w:vAlign w:val="center"/>
          </w:tcPr>
          <w:p w14:paraId="595B6F60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C8B12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5645" w:type="dxa"/>
          </w:tcPr>
          <w:p w14:paraId="78FFF92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 неорганических соединений углерода и органических веществ. Описывать роль белков, жиров и углеводов в функционировании живых организмов, состав природных источников углеводородов, их роль в быту и промышленности.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C95AE" w14:textId="7740EFF7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796FB1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2B9B1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П.51-58</w:t>
            </w:r>
          </w:p>
        </w:tc>
      </w:tr>
      <w:tr w:rsidR="00282882" w:rsidRPr="00282882" w14:paraId="7FB4E54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D66668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40</w:t>
            </w:r>
          </w:p>
        </w:tc>
        <w:tc>
          <w:tcPr>
            <w:tcW w:w="1439" w:type="dxa"/>
            <w:gridSpan w:val="2"/>
            <w:vAlign w:val="center"/>
          </w:tcPr>
          <w:p w14:paraId="0C7929F5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63DD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Кремний и его соединения</w:t>
            </w:r>
          </w:p>
        </w:tc>
        <w:tc>
          <w:tcPr>
            <w:tcW w:w="5645" w:type="dxa"/>
          </w:tcPr>
          <w:p w14:paraId="2A42D02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41828" w14:textId="1142D151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98F837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1B3F46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П.37-38</w:t>
            </w:r>
          </w:p>
        </w:tc>
      </w:tr>
      <w:tr w:rsidR="00282882" w:rsidRPr="00282882" w14:paraId="571C2B8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9CC629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41</w:t>
            </w:r>
          </w:p>
        </w:tc>
        <w:tc>
          <w:tcPr>
            <w:tcW w:w="1439" w:type="dxa"/>
            <w:gridSpan w:val="2"/>
            <w:vAlign w:val="center"/>
          </w:tcPr>
          <w:p w14:paraId="10EEB1CB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6D0C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5645" w:type="dxa"/>
          </w:tcPr>
          <w:p w14:paraId="738F36F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152F2" w14:textId="4B64CA3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197D94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977E1C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F77875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EBE13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42</w:t>
            </w:r>
          </w:p>
        </w:tc>
        <w:tc>
          <w:tcPr>
            <w:tcW w:w="1439" w:type="dxa"/>
            <w:gridSpan w:val="2"/>
            <w:vAlign w:val="center"/>
          </w:tcPr>
          <w:p w14:paraId="0CF4CC0D" w14:textId="77777777" w:rsidR="00282882" w:rsidRPr="00282882" w:rsidRDefault="00282882" w:rsidP="00282882">
            <w:pPr>
              <w:widowControl w:val="0"/>
              <w:spacing w:after="0"/>
              <w:ind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 xml:space="preserve">       25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CDE4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5645" w:type="dxa"/>
          </w:tcPr>
          <w:p w14:paraId="389B5C0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C6BE3A" w14:textId="74ADBBB9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A7C9CE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99BF79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0C7AF6F7" w14:textId="77777777" w:rsidTr="00D11DB4">
        <w:trPr>
          <w:trHeight w:val="634"/>
        </w:trPr>
        <w:tc>
          <w:tcPr>
            <w:tcW w:w="15309" w:type="dxa"/>
            <w:gridSpan w:val="10"/>
            <w:shd w:val="clear" w:color="auto" w:fill="auto"/>
          </w:tcPr>
          <w:p w14:paraId="378F389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lastRenderedPageBreak/>
              <w:t>Раздел 3.</w:t>
            </w:r>
            <w:r w:rsidRPr="00282882">
              <w:rPr>
                <w:rFonts w:ascii="Calibri" w:hAnsi="Calibri"/>
                <w:color w:val="auto"/>
                <w:sz w:val="24"/>
                <w:szCs w:val="22"/>
              </w:rPr>
              <w:t xml:space="preserve"> </w:t>
            </w: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Металлы и их соединения (20ч)</w:t>
            </w:r>
          </w:p>
        </w:tc>
      </w:tr>
      <w:tr w:rsidR="00282882" w:rsidRPr="00282882" w14:paraId="33E57BB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46109B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43</w:t>
            </w:r>
          </w:p>
        </w:tc>
        <w:tc>
          <w:tcPr>
            <w:tcW w:w="1439" w:type="dxa"/>
            <w:gridSpan w:val="2"/>
            <w:vAlign w:val="center"/>
          </w:tcPr>
          <w:p w14:paraId="79BF97B6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0B37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5645" w:type="dxa"/>
          </w:tcPr>
          <w:p w14:paraId="22B71E9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Объяснять общие закономерности в изменении свойств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элементовметаллов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и их соединений с учётом строения их атомов.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B78663" w14:textId="4807A70F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BAB52C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93EC8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П.39</w:t>
            </w:r>
          </w:p>
        </w:tc>
      </w:tr>
      <w:tr w:rsidR="00282882" w:rsidRPr="00282882" w14:paraId="123F934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5C6F2D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44</w:t>
            </w:r>
          </w:p>
        </w:tc>
        <w:tc>
          <w:tcPr>
            <w:tcW w:w="1439" w:type="dxa"/>
            <w:gridSpan w:val="2"/>
            <w:vAlign w:val="center"/>
          </w:tcPr>
          <w:p w14:paraId="3C5E1AA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A97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5645" w:type="dxa"/>
          </w:tcPr>
          <w:p w14:paraId="42E23AA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строение металлов, общие физические и химические свойства металлов.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CAA29" w14:textId="68A0D83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B58D4A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E35BA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П.41</w:t>
            </w:r>
          </w:p>
        </w:tc>
      </w:tr>
      <w:tr w:rsidR="00282882" w:rsidRPr="00282882" w14:paraId="7DB539E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C019F1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45</w:t>
            </w:r>
          </w:p>
        </w:tc>
        <w:tc>
          <w:tcPr>
            <w:tcW w:w="1439" w:type="dxa"/>
            <w:gridSpan w:val="2"/>
            <w:vAlign w:val="center"/>
          </w:tcPr>
          <w:p w14:paraId="55416489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CF8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5645" w:type="dxa"/>
          </w:tcPr>
          <w:p w14:paraId="41B8869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Характеризовать общие способы получения металлов.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D0DCF" w14:textId="7D93BA27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6B76CB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5D3140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П.40</w:t>
            </w:r>
          </w:p>
        </w:tc>
      </w:tr>
      <w:tr w:rsidR="00282882" w:rsidRPr="00282882" w14:paraId="2B9D2B4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C7BEE9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46</w:t>
            </w:r>
          </w:p>
        </w:tc>
        <w:tc>
          <w:tcPr>
            <w:tcW w:w="1439" w:type="dxa"/>
            <w:gridSpan w:val="2"/>
            <w:vAlign w:val="center"/>
          </w:tcPr>
          <w:p w14:paraId="297D31BC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BE15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Понятие о коррозии металлов</w:t>
            </w:r>
          </w:p>
        </w:tc>
        <w:tc>
          <w:tcPr>
            <w:tcW w:w="5645" w:type="dxa"/>
          </w:tcPr>
          <w:p w14:paraId="1C2DFBB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Описывать способы защиты металлов от коррозии.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6AA4E" w14:textId="275953E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C805C9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36CAFB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5BFAD5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7917CE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47</w:t>
            </w:r>
          </w:p>
        </w:tc>
        <w:tc>
          <w:tcPr>
            <w:tcW w:w="1439" w:type="dxa"/>
            <w:gridSpan w:val="2"/>
            <w:vAlign w:val="center"/>
          </w:tcPr>
          <w:p w14:paraId="3370D83F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C32E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Щелочные металлы</w:t>
            </w:r>
          </w:p>
        </w:tc>
        <w:tc>
          <w:tcPr>
            <w:tcW w:w="5645" w:type="dxa"/>
          </w:tcPr>
          <w:p w14:paraId="1C606A7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Объяснять общие закономерности в изменении свойств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элементовметаллов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и их соединений в группах с учётом строения их атомов. 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E3A74" w14:textId="28F4370F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FB52AC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43664A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П.43</w:t>
            </w:r>
          </w:p>
        </w:tc>
      </w:tr>
      <w:tr w:rsidR="00282882" w:rsidRPr="00282882" w14:paraId="78B3244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5699A4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48</w:t>
            </w:r>
          </w:p>
        </w:tc>
        <w:tc>
          <w:tcPr>
            <w:tcW w:w="1439" w:type="dxa"/>
            <w:gridSpan w:val="2"/>
            <w:vAlign w:val="center"/>
          </w:tcPr>
          <w:p w14:paraId="3F506E0F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0E3E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Оксиды и гидроксиды натрия и калия</w:t>
            </w:r>
          </w:p>
        </w:tc>
        <w:tc>
          <w:tcPr>
            <w:tcW w:w="5645" w:type="dxa"/>
          </w:tcPr>
          <w:p w14:paraId="567E1D5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Устанавливать </w:t>
            </w:r>
            <w:proofErr w:type="spellStart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причинноследственную</w:t>
            </w:r>
            <w:proofErr w:type="spellEnd"/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 связь: строение вещества → свойства → применение – на примерах изучаемых веществ.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7F536" w14:textId="3BF0FD23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E86C8F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3D7CBD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879BEB2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B84CF8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49</w:t>
            </w:r>
          </w:p>
        </w:tc>
        <w:tc>
          <w:tcPr>
            <w:tcW w:w="1439" w:type="dxa"/>
            <w:gridSpan w:val="2"/>
            <w:vAlign w:val="center"/>
          </w:tcPr>
          <w:p w14:paraId="011B40F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4CE6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Щелочноземельные металлы – кальций и магний</w:t>
            </w:r>
          </w:p>
        </w:tc>
        <w:tc>
          <w:tcPr>
            <w:tcW w:w="5645" w:type="dxa"/>
          </w:tcPr>
          <w:p w14:paraId="006DC3E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Распознавать с помощью качественных реакций ионы металлов: магния, кальция, алюминия, цинка, железа (II) и железа (III), меди (II).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A96E6" w14:textId="272BF48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C1BBFF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A0020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П.44</w:t>
            </w:r>
          </w:p>
        </w:tc>
      </w:tr>
      <w:tr w:rsidR="00282882" w:rsidRPr="00282882" w14:paraId="609E47E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195A6E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lastRenderedPageBreak/>
              <w:t>50</w:t>
            </w:r>
          </w:p>
        </w:tc>
        <w:tc>
          <w:tcPr>
            <w:tcW w:w="1439" w:type="dxa"/>
            <w:gridSpan w:val="2"/>
            <w:vAlign w:val="center"/>
          </w:tcPr>
          <w:p w14:paraId="052FD504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B4AD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Важнейшие соединения кальция</w:t>
            </w:r>
          </w:p>
        </w:tc>
        <w:tc>
          <w:tcPr>
            <w:tcW w:w="5645" w:type="dxa"/>
          </w:tcPr>
          <w:p w14:paraId="371F097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C0CE7" w14:textId="5C504CC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547C38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D23C73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П.45</w:t>
            </w:r>
          </w:p>
        </w:tc>
      </w:tr>
      <w:tr w:rsidR="00282882" w:rsidRPr="00282882" w14:paraId="3B6B868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339F26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51</w:t>
            </w:r>
          </w:p>
        </w:tc>
        <w:tc>
          <w:tcPr>
            <w:tcW w:w="1439" w:type="dxa"/>
            <w:gridSpan w:val="2"/>
            <w:vAlign w:val="center"/>
          </w:tcPr>
          <w:p w14:paraId="5114AF02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9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C0E9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631774A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5D74D" w14:textId="0F9DA26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6F7197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3C3D91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1EE8CD8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71557D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52</w:t>
            </w:r>
          </w:p>
        </w:tc>
        <w:tc>
          <w:tcPr>
            <w:tcW w:w="1439" w:type="dxa"/>
            <w:gridSpan w:val="2"/>
            <w:vAlign w:val="center"/>
          </w:tcPr>
          <w:p w14:paraId="78D7A8AC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B8F6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Жёсткость воды и способы её устранения</w:t>
            </w:r>
          </w:p>
        </w:tc>
        <w:tc>
          <w:tcPr>
            <w:tcW w:w="5645" w:type="dxa"/>
          </w:tcPr>
          <w:p w14:paraId="26BA6D3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45420" w14:textId="2D6BB01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30C339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6239A7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П.45</w:t>
            </w:r>
          </w:p>
        </w:tc>
      </w:tr>
      <w:tr w:rsidR="00282882" w:rsidRPr="00282882" w14:paraId="1C82652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422654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53</w:t>
            </w:r>
          </w:p>
        </w:tc>
        <w:tc>
          <w:tcPr>
            <w:tcW w:w="1439" w:type="dxa"/>
            <w:gridSpan w:val="2"/>
            <w:vAlign w:val="center"/>
          </w:tcPr>
          <w:p w14:paraId="1694B8F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8FAF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5645" w:type="dxa"/>
          </w:tcPr>
          <w:p w14:paraId="525A1B3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CD5B5" w14:textId="174F536D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D2F440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95211D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25E0E6C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16E738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54</w:t>
            </w:r>
          </w:p>
        </w:tc>
        <w:tc>
          <w:tcPr>
            <w:tcW w:w="1439" w:type="dxa"/>
            <w:gridSpan w:val="2"/>
            <w:vAlign w:val="center"/>
          </w:tcPr>
          <w:p w14:paraId="155332BA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C8E3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Алюминий</w:t>
            </w:r>
          </w:p>
        </w:tc>
        <w:tc>
          <w:tcPr>
            <w:tcW w:w="5645" w:type="dxa"/>
          </w:tcPr>
          <w:p w14:paraId="78A0729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0CCF1" w14:textId="594033BE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12345A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1347E6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П.46</w:t>
            </w:r>
          </w:p>
        </w:tc>
      </w:tr>
      <w:tr w:rsidR="00282882" w:rsidRPr="00282882" w14:paraId="6D7562B3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001C86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55</w:t>
            </w:r>
          </w:p>
        </w:tc>
        <w:tc>
          <w:tcPr>
            <w:tcW w:w="1439" w:type="dxa"/>
            <w:gridSpan w:val="2"/>
            <w:vAlign w:val="center"/>
          </w:tcPr>
          <w:p w14:paraId="1F718058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5658A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Амфотерные свойства оксида и гидроксида</w:t>
            </w:r>
          </w:p>
        </w:tc>
        <w:tc>
          <w:tcPr>
            <w:tcW w:w="5645" w:type="dxa"/>
          </w:tcPr>
          <w:p w14:paraId="47255A7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Доказывать амфотерный характер оксидов и гидроксидов алюминия и цинка.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80282" w14:textId="0F0DF43E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1E4EB1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61C0EE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П.47</w:t>
            </w:r>
          </w:p>
        </w:tc>
      </w:tr>
      <w:tr w:rsidR="00282882" w:rsidRPr="00282882" w14:paraId="0524BB86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4B586D9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56</w:t>
            </w:r>
          </w:p>
        </w:tc>
        <w:tc>
          <w:tcPr>
            <w:tcW w:w="1439" w:type="dxa"/>
            <w:gridSpan w:val="2"/>
            <w:vAlign w:val="center"/>
          </w:tcPr>
          <w:p w14:paraId="1A71A176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14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F0A8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Железо</w:t>
            </w:r>
          </w:p>
        </w:tc>
        <w:tc>
          <w:tcPr>
            <w:tcW w:w="5645" w:type="dxa"/>
          </w:tcPr>
          <w:p w14:paraId="405C06C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9B729" w14:textId="255F9770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B4463C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9B4B8D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П.48</w:t>
            </w:r>
          </w:p>
        </w:tc>
      </w:tr>
      <w:tr w:rsidR="00282882" w:rsidRPr="00282882" w14:paraId="6F7E10C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D3AB0D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57</w:t>
            </w:r>
          </w:p>
        </w:tc>
        <w:tc>
          <w:tcPr>
            <w:tcW w:w="1439" w:type="dxa"/>
            <w:gridSpan w:val="2"/>
            <w:vAlign w:val="center"/>
          </w:tcPr>
          <w:p w14:paraId="7F9FD610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15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249E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Оксиды, гидроксиды и соли железа (II) и железа (III)</w:t>
            </w:r>
          </w:p>
        </w:tc>
        <w:tc>
          <w:tcPr>
            <w:tcW w:w="5645" w:type="dxa"/>
          </w:tcPr>
          <w:p w14:paraId="185D7E2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9FB30" w14:textId="5F415DE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0E65D1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8F2B5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П.49</w:t>
            </w:r>
          </w:p>
        </w:tc>
      </w:tr>
      <w:tr w:rsidR="00282882" w:rsidRPr="00282882" w14:paraId="62EB567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256854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58</w:t>
            </w:r>
          </w:p>
        </w:tc>
        <w:tc>
          <w:tcPr>
            <w:tcW w:w="1439" w:type="dxa"/>
            <w:gridSpan w:val="2"/>
            <w:vAlign w:val="center"/>
          </w:tcPr>
          <w:p w14:paraId="5C43A652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16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41A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6B82DAE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9297" w14:textId="69BC6C4A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11A5D1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B70D6B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76ECB9D8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961335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59</w:t>
            </w:r>
          </w:p>
        </w:tc>
        <w:tc>
          <w:tcPr>
            <w:tcW w:w="1439" w:type="dxa"/>
            <w:gridSpan w:val="2"/>
            <w:vAlign w:val="center"/>
          </w:tcPr>
          <w:p w14:paraId="20FBE3E8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17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F772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5645" w:type="dxa"/>
          </w:tcPr>
          <w:p w14:paraId="41BBCB2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238CA6" w14:textId="7C933902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FD7B3A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114682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П.50</w:t>
            </w:r>
          </w:p>
        </w:tc>
      </w:tr>
      <w:tr w:rsidR="00282882" w:rsidRPr="00282882" w14:paraId="4255B6B4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2A2823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60</w:t>
            </w:r>
          </w:p>
        </w:tc>
        <w:tc>
          <w:tcPr>
            <w:tcW w:w="1439" w:type="dxa"/>
            <w:gridSpan w:val="2"/>
            <w:vAlign w:val="center"/>
          </w:tcPr>
          <w:p w14:paraId="5F6A3D70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18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DA37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5645" w:type="dxa"/>
          </w:tcPr>
          <w:p w14:paraId="3997325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Производить вычисления по уравнениям химических реакций, если один из реагентов содержит примеси.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414FB" w14:textId="36FEF1AC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F95AD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C23BEA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B503AFE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6D4EED6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61</w:t>
            </w:r>
          </w:p>
        </w:tc>
        <w:tc>
          <w:tcPr>
            <w:tcW w:w="1439" w:type="dxa"/>
            <w:gridSpan w:val="2"/>
            <w:vAlign w:val="center"/>
          </w:tcPr>
          <w:p w14:paraId="07F69CB4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19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6ADA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149DEF49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F989A" w14:textId="6D8A1558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5AE167F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A1FC1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25E97D5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FF4172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lastRenderedPageBreak/>
              <w:t>62</w:t>
            </w:r>
          </w:p>
        </w:tc>
        <w:tc>
          <w:tcPr>
            <w:tcW w:w="1439" w:type="dxa"/>
            <w:gridSpan w:val="2"/>
            <w:vAlign w:val="center"/>
          </w:tcPr>
          <w:p w14:paraId="52296785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20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3B40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5645" w:type="dxa"/>
          </w:tcPr>
          <w:p w14:paraId="416EC9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985147" w14:textId="6561C43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1573063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C1EAE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3C05829E" w14:textId="77777777" w:rsidTr="00D11DB4">
        <w:trPr>
          <w:trHeight w:val="634"/>
        </w:trPr>
        <w:tc>
          <w:tcPr>
            <w:tcW w:w="15309" w:type="dxa"/>
            <w:gridSpan w:val="10"/>
            <w:shd w:val="clear" w:color="auto" w:fill="auto"/>
          </w:tcPr>
          <w:p w14:paraId="41F3AB7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Раздел 4.</w:t>
            </w:r>
            <w:r w:rsidRPr="00282882">
              <w:rPr>
                <w:rFonts w:ascii="Calibri" w:hAnsi="Calibri"/>
                <w:color w:val="auto"/>
                <w:sz w:val="24"/>
                <w:szCs w:val="22"/>
              </w:rPr>
              <w:t xml:space="preserve"> </w:t>
            </w:r>
            <w:r w:rsidRPr="00282882">
              <w:rPr>
                <w:rFonts w:ascii="Calibri" w:hAnsi="Calibri"/>
                <w:b/>
                <w:color w:val="auto"/>
                <w:sz w:val="24"/>
                <w:szCs w:val="22"/>
              </w:rPr>
              <w:t>Химия и окружающая среда (3ч)</w:t>
            </w:r>
          </w:p>
        </w:tc>
      </w:tr>
      <w:tr w:rsidR="00282882" w:rsidRPr="00282882" w14:paraId="4BFB5C31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3A70BC7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63</w:t>
            </w:r>
          </w:p>
        </w:tc>
        <w:tc>
          <w:tcPr>
            <w:tcW w:w="1439" w:type="dxa"/>
            <w:gridSpan w:val="2"/>
            <w:vAlign w:val="center"/>
          </w:tcPr>
          <w:p w14:paraId="11FA1B1D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D5C4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Вещества и материалы в повседневной жизни человека</w:t>
            </w:r>
          </w:p>
        </w:tc>
        <w:tc>
          <w:tcPr>
            <w:tcW w:w="5645" w:type="dxa"/>
          </w:tcPr>
          <w:p w14:paraId="5F8B9CD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Объяснять условия безопасного использования веществ и химических реакций в быту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CEC78" w14:textId="72B10D2D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39586D5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669F5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44A80F69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050C954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64</w:t>
            </w:r>
          </w:p>
        </w:tc>
        <w:tc>
          <w:tcPr>
            <w:tcW w:w="1439" w:type="dxa"/>
            <w:gridSpan w:val="2"/>
            <w:vAlign w:val="center"/>
          </w:tcPr>
          <w:p w14:paraId="4EC67CBC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12E3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Химическое загрязнение окружающей среды</w:t>
            </w:r>
          </w:p>
        </w:tc>
        <w:tc>
          <w:tcPr>
            <w:tcW w:w="5645" w:type="dxa"/>
          </w:tcPr>
          <w:p w14:paraId="775D591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>Уметь оказывать первую помощь при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91062" w14:textId="0D537515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27467BD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097A5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2DB4007D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7E640FE0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65</w:t>
            </w:r>
          </w:p>
        </w:tc>
        <w:tc>
          <w:tcPr>
            <w:tcW w:w="1439" w:type="dxa"/>
            <w:gridSpan w:val="2"/>
            <w:vAlign w:val="center"/>
          </w:tcPr>
          <w:p w14:paraId="5FC1F152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B4D3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Роль химии в решении экологических проблем</w:t>
            </w:r>
          </w:p>
        </w:tc>
        <w:tc>
          <w:tcPr>
            <w:tcW w:w="5645" w:type="dxa"/>
          </w:tcPr>
          <w:p w14:paraId="5C4CDAEB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 w:val="22"/>
                <w:szCs w:val="22"/>
              </w:rPr>
              <w:t xml:space="preserve">Характеризовать роль химии в различных сферах деятельности людей, основные вещества и материалы, применяемые в жизни современного человека. Анализировать и критически оценивать информацию о влиянии промышленности, сельского хозяйства, транспорта и др. на состояние окружающей среды.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20219" w14:textId="55BF5250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E8765C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B5958E3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C52064C" w14:textId="77777777" w:rsidTr="00D11DB4">
        <w:trPr>
          <w:trHeight w:val="634"/>
        </w:trPr>
        <w:tc>
          <w:tcPr>
            <w:tcW w:w="15309" w:type="dxa"/>
            <w:gridSpan w:val="10"/>
            <w:shd w:val="clear" w:color="auto" w:fill="auto"/>
          </w:tcPr>
          <w:p w14:paraId="6D839758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Резервное время (3ч)</w:t>
            </w:r>
          </w:p>
        </w:tc>
      </w:tr>
      <w:tr w:rsidR="00282882" w:rsidRPr="00282882" w14:paraId="51AE76C7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1C89137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66</w:t>
            </w:r>
          </w:p>
        </w:tc>
        <w:tc>
          <w:tcPr>
            <w:tcW w:w="1439" w:type="dxa"/>
            <w:gridSpan w:val="2"/>
            <w:vAlign w:val="center"/>
          </w:tcPr>
          <w:p w14:paraId="2677AB59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1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29EE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73567CE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E72B0" w14:textId="27C59CEF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5FB2873A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FAAC3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0D48E3B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2D0F893C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67</w:t>
            </w:r>
          </w:p>
        </w:tc>
        <w:tc>
          <w:tcPr>
            <w:tcW w:w="1439" w:type="dxa"/>
            <w:gridSpan w:val="2"/>
            <w:vAlign w:val="center"/>
          </w:tcPr>
          <w:p w14:paraId="48108D93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24E2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25D7BBD5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0AB9B" w14:textId="63223671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494423B6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1AE51E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  <w:tr w:rsidR="00282882" w:rsidRPr="00282882" w14:paraId="63B191DA" w14:textId="77777777" w:rsidTr="00D11DB4">
        <w:trPr>
          <w:trHeight w:val="634"/>
        </w:trPr>
        <w:tc>
          <w:tcPr>
            <w:tcW w:w="567" w:type="dxa"/>
            <w:shd w:val="clear" w:color="auto" w:fill="auto"/>
          </w:tcPr>
          <w:p w14:paraId="55616192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  <w:r w:rsidRPr="00282882">
              <w:rPr>
                <w:rFonts w:ascii="Calibri" w:hAnsi="Calibri"/>
                <w:color w:val="auto"/>
                <w:szCs w:val="28"/>
              </w:rPr>
              <w:t>68</w:t>
            </w:r>
          </w:p>
        </w:tc>
        <w:tc>
          <w:tcPr>
            <w:tcW w:w="1439" w:type="dxa"/>
            <w:gridSpan w:val="2"/>
            <w:vAlign w:val="center"/>
          </w:tcPr>
          <w:p w14:paraId="13E90CB6" w14:textId="77777777" w:rsidR="00282882" w:rsidRPr="00282882" w:rsidRDefault="00282882" w:rsidP="00282882">
            <w:pPr>
              <w:widowControl w:val="0"/>
              <w:spacing w:after="0"/>
              <w:ind w:firstLine="0"/>
              <w:jc w:val="center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3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96074" w14:textId="77777777" w:rsidR="00282882" w:rsidRPr="00282882" w:rsidRDefault="00282882" w:rsidP="00282882">
            <w:pPr>
              <w:widowControl w:val="0"/>
              <w:spacing w:after="0"/>
              <w:ind w:left="135" w:firstLine="0"/>
              <w:jc w:val="left"/>
              <w:rPr>
                <w:sz w:val="24"/>
                <w:szCs w:val="22"/>
              </w:rPr>
            </w:pPr>
            <w:r w:rsidRPr="00282882">
              <w:rPr>
                <w:sz w:val="24"/>
                <w:szCs w:val="22"/>
              </w:rPr>
              <w:t>Обобщение и систематизация знаний</w:t>
            </w:r>
          </w:p>
        </w:tc>
        <w:tc>
          <w:tcPr>
            <w:tcW w:w="5645" w:type="dxa"/>
          </w:tcPr>
          <w:p w14:paraId="0D164724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EF4D7" w14:textId="328F810A" w:rsidR="00282882" w:rsidRPr="00282882" w:rsidRDefault="00282882" w:rsidP="00282882">
            <w:pPr>
              <w:spacing w:after="0" w:line="259" w:lineRule="auto"/>
              <w:ind w:right="78" w:firstLin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B53BE31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B4085D" w14:textId="77777777" w:rsidR="00282882" w:rsidRPr="00282882" w:rsidRDefault="00282882" w:rsidP="00282882">
            <w:pPr>
              <w:spacing w:after="200"/>
              <w:ind w:firstLine="0"/>
              <w:jc w:val="left"/>
              <w:rPr>
                <w:rFonts w:ascii="Calibri" w:hAnsi="Calibri"/>
                <w:color w:val="auto"/>
                <w:szCs w:val="28"/>
              </w:rPr>
            </w:pPr>
          </w:p>
        </w:tc>
      </w:tr>
    </w:tbl>
    <w:p w14:paraId="2E354FA2" w14:textId="77777777" w:rsidR="00B65362" w:rsidRPr="007E7243" w:rsidRDefault="00B65362">
      <w:pPr>
        <w:rPr>
          <w:sz w:val="24"/>
          <w:szCs w:val="24"/>
        </w:rPr>
        <w:sectPr w:rsidR="00B65362" w:rsidRPr="007E7243">
          <w:pgSz w:w="16382" w:h="11904" w:orient="landscape"/>
          <w:pgMar w:top="1136" w:right="1440" w:bottom="0" w:left="1440" w:header="720" w:footer="720" w:gutter="0"/>
          <w:cols w:space="720"/>
        </w:sectPr>
      </w:pPr>
    </w:p>
    <w:p w14:paraId="4E3CC1DB" w14:textId="77777777" w:rsidR="00B65362" w:rsidRPr="007E7243" w:rsidRDefault="00B65362">
      <w:pPr>
        <w:spacing w:after="0" w:line="240" w:lineRule="auto"/>
        <w:jc w:val="left"/>
        <w:rPr>
          <w:b/>
          <w:sz w:val="24"/>
          <w:szCs w:val="24"/>
        </w:rPr>
      </w:pPr>
    </w:p>
    <w:p w14:paraId="0BE5DDC1" w14:textId="77777777" w:rsidR="00B65362" w:rsidRPr="007E7243" w:rsidRDefault="00B65362">
      <w:pPr>
        <w:spacing w:after="0" w:line="240" w:lineRule="auto"/>
        <w:ind w:left="720" w:firstLine="0"/>
        <w:jc w:val="left"/>
        <w:rPr>
          <w:sz w:val="24"/>
          <w:szCs w:val="24"/>
        </w:rPr>
      </w:pPr>
    </w:p>
    <w:p w14:paraId="0C78FDDF" w14:textId="77777777" w:rsidR="00B65362" w:rsidRDefault="00B65362">
      <w:pPr>
        <w:spacing w:after="0" w:line="264" w:lineRule="auto"/>
        <w:ind w:firstLine="0"/>
        <w:jc w:val="left"/>
      </w:pPr>
    </w:p>
    <w:sectPr w:rsidR="00B65362">
      <w:pgSz w:w="11909" w:h="16838"/>
      <w:pgMar w:top="1440" w:right="14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A1D"/>
    <w:multiLevelType w:val="multilevel"/>
    <w:tmpl w:val="4E28E7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40B005C"/>
    <w:multiLevelType w:val="multilevel"/>
    <w:tmpl w:val="D2245D9C"/>
    <w:lvl w:ilvl="0">
      <w:start w:val="1"/>
      <w:numFmt w:val="bullet"/>
      <w:lvlText w:val="–"/>
      <w:lvlJc w:val="left"/>
      <w:pPr>
        <w:ind w:left="0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8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40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12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4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6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8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00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72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</w:abstractNum>
  <w:abstractNum w:abstractNumId="2" w15:restartNumberingAfterBreak="0">
    <w:nsid w:val="41260368"/>
    <w:multiLevelType w:val="multilevel"/>
    <w:tmpl w:val="9424C11E"/>
    <w:lvl w:ilvl="0">
      <w:start w:val="1"/>
      <w:numFmt w:val="bullet"/>
      <w:lvlText w:val="–"/>
      <w:lvlJc w:val="left"/>
      <w:pPr>
        <w:ind w:left="59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8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40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12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4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6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8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00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721" w:firstLine="0"/>
      </w:pPr>
      <w:rPr>
        <w:rFonts w:ascii="Calibri" w:hAnsi="Calibri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50C446DA"/>
    <w:multiLevelType w:val="multilevel"/>
    <w:tmpl w:val="9488BBEA"/>
    <w:lvl w:ilvl="0">
      <w:start w:val="1"/>
      <w:numFmt w:val="bullet"/>
      <w:lvlText w:val="•"/>
      <w:lvlJc w:val="left"/>
      <w:pPr>
        <w:ind w:left="927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1">
      <w:start w:val="1"/>
      <w:numFmt w:val="bullet"/>
      <w:lvlText w:val="o"/>
      <w:lvlJc w:val="left"/>
      <w:pPr>
        <w:ind w:left="136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bullet"/>
      <w:lvlText w:val="▪"/>
      <w:lvlJc w:val="left"/>
      <w:pPr>
        <w:ind w:left="208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bullet"/>
      <w:lvlText w:val="•"/>
      <w:lvlJc w:val="left"/>
      <w:pPr>
        <w:ind w:left="2803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bullet"/>
      <w:lvlText w:val="o"/>
      <w:lvlJc w:val="left"/>
      <w:pPr>
        <w:ind w:left="352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bullet"/>
      <w:lvlText w:val="▪"/>
      <w:lvlJc w:val="left"/>
      <w:pPr>
        <w:ind w:left="424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bullet"/>
      <w:lvlText w:val="•"/>
      <w:lvlJc w:val="left"/>
      <w:pPr>
        <w:ind w:left="4963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bullet"/>
      <w:lvlText w:val="o"/>
      <w:lvlJc w:val="left"/>
      <w:pPr>
        <w:ind w:left="568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bullet"/>
      <w:lvlText w:val="▪"/>
      <w:lvlJc w:val="left"/>
      <w:pPr>
        <w:ind w:left="6403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4" w15:restartNumberingAfterBreak="0">
    <w:nsid w:val="577A34D7"/>
    <w:multiLevelType w:val="multilevel"/>
    <w:tmpl w:val="9A66B1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1834297941">
    <w:abstractNumId w:val="0"/>
  </w:num>
  <w:num w:numId="2" w16cid:durableId="762840106">
    <w:abstractNumId w:val="2"/>
  </w:num>
  <w:num w:numId="3" w16cid:durableId="822164765">
    <w:abstractNumId w:val="1"/>
  </w:num>
  <w:num w:numId="4" w16cid:durableId="2104105510">
    <w:abstractNumId w:val="4"/>
  </w:num>
  <w:num w:numId="5" w16cid:durableId="202146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62"/>
    <w:rsid w:val="00282882"/>
    <w:rsid w:val="007E7243"/>
    <w:rsid w:val="009423AC"/>
    <w:rsid w:val="00B65362"/>
    <w:rsid w:val="00D238C4"/>
    <w:rsid w:val="00D568FD"/>
    <w:rsid w:val="00E74D82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B822"/>
  <w15:docId w15:val="{DC166556-4A08-4E69-97B3-010BE43C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4" w:line="276" w:lineRule="auto"/>
      <w:ind w:firstLine="591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2" w:line="264" w:lineRule="auto"/>
      <w:ind w:left="303" w:hanging="10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incut-v4title">
    <w:name w:val="incut-v4__title"/>
    <w:basedOn w:val="a"/>
    <w:link w:val="incut-v4title0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incut-v4title0">
    <w:name w:val="incut-v4__title"/>
    <w:basedOn w:val="1"/>
    <w:link w:val="incut-v4title"/>
    <w:rPr>
      <w:rFonts w:ascii="Times New Roman" w:hAnsi="Times New Roman"/>
      <w:color w:val="000000"/>
      <w:sz w:val="24"/>
    </w:rPr>
  </w:style>
  <w:style w:type="paragraph" w:styleId="a4">
    <w:name w:val="Normal (Web)"/>
    <w:basedOn w:val="a"/>
    <w:link w:val="a5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6"/>
    <w:rPr>
      <w:color w:val="0563C1"/>
      <w:u w:val="single"/>
    </w:rPr>
  </w:style>
  <w:style w:type="character" w:styleId="a6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copyright-info">
    <w:name w:val="copyright-info"/>
    <w:basedOn w:val="a"/>
    <w:link w:val="copyright-info0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copyright-info0">
    <w:name w:val="copyright-info"/>
    <w:basedOn w:val="1"/>
    <w:link w:val="copyright-info"/>
    <w:rPr>
      <w:rFonts w:ascii="Times New Roman" w:hAnsi="Times New Roman"/>
      <w:color w:val="00000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37c" TargetMode="External"/><Relationship Id="rId21" Type="http://schemas.openxmlformats.org/officeDocument/2006/relationships/hyperlink" Target="https://m.edsoo.ru/7f41837c" TargetMode="External"/><Relationship Id="rId34" Type="http://schemas.openxmlformats.org/officeDocument/2006/relationships/hyperlink" Target="https://m.edsoo.ru/7f41837c" TargetMode="External"/><Relationship Id="rId42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7f41a636" TargetMode="External"/><Relationship Id="rId50" Type="http://schemas.openxmlformats.org/officeDocument/2006/relationships/hyperlink" Target="https://m.edsoo.ru/7f41a636" TargetMode="External"/><Relationship Id="rId55" Type="http://schemas.openxmlformats.org/officeDocument/2006/relationships/hyperlink" Target="https://m.edsoo.ru/7f41a636" TargetMode="External"/><Relationship Id="rId63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7f41a636" TargetMode="External"/><Relationship Id="rId45" Type="http://schemas.openxmlformats.org/officeDocument/2006/relationships/hyperlink" Target="https://m.edsoo.ru/7f41a636" TargetMode="External"/><Relationship Id="rId53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7f41a63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spheres.ru" TargetMode="External"/><Relationship Id="rId61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s://m.edsoo.ru/7f41837c" TargetMode="External"/><Relationship Id="rId43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7f41a636" TargetMode="External"/><Relationship Id="rId56" Type="http://schemas.openxmlformats.org/officeDocument/2006/relationships/hyperlink" Target="https://m.edsoo.ru/7f41a636" TargetMode="External"/><Relationship Id="rId64" Type="http://schemas.openxmlformats.org/officeDocument/2006/relationships/hyperlink" Target="https://m.edsoo.ru/7f41a63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7f41837c" TargetMode="External"/><Relationship Id="rId38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7f41a636" TargetMode="External"/><Relationship Id="rId59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837c" TargetMode="External"/><Relationship Id="rId41" Type="http://schemas.openxmlformats.org/officeDocument/2006/relationships/hyperlink" Target="https://m.edsoo.ru/7f41a636" TargetMode="External"/><Relationship Id="rId54" Type="http://schemas.openxmlformats.org/officeDocument/2006/relationships/hyperlink" Target="https://m.edsoo.ru/7f41a636" TargetMode="External"/><Relationship Id="rId62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837c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7f41a636" TargetMode="External"/><Relationship Id="rId57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837c" TargetMode="External"/><Relationship Id="rId44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7f41a636" TargetMode="External"/><Relationship Id="rId60" Type="http://schemas.openxmlformats.org/officeDocument/2006/relationships/hyperlink" Target="https://m.edsoo.ru/7f41a63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12103</Words>
  <Characters>68992</Characters>
  <Application>Microsoft Office Word</Application>
  <DocSecurity>0</DocSecurity>
  <Lines>574</Lines>
  <Paragraphs>161</Paragraphs>
  <ScaleCrop>false</ScaleCrop>
  <Company>SPecialiST RePack</Company>
  <LinksUpToDate>false</LinksUpToDate>
  <CharactersWithSpaces>80934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2023-09-27T10:30:00Z</dcterms:created>
  <dcterms:modified xsi:type="dcterms:W3CDTF">2025-01-23T14:26:00Z</dcterms:modified>
</cp:coreProperties>
</file>